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35" w:type="dxa"/>
        <w:tblInd w:w="250" w:type="dxa"/>
        <w:tblLayout w:type="fixed"/>
        <w:tblLook w:val="04A0" w:firstRow="1" w:lastRow="0" w:firstColumn="1" w:lastColumn="0" w:noHBand="0" w:noVBand="1"/>
      </w:tblPr>
      <w:tblGrid>
        <w:gridCol w:w="1700"/>
        <w:gridCol w:w="567"/>
        <w:gridCol w:w="2553"/>
        <w:gridCol w:w="992"/>
        <w:gridCol w:w="3823"/>
      </w:tblGrid>
      <w:tr w:rsidR="00377A57" w:rsidRPr="00377A57" w:rsidTr="002837B4">
        <w:trPr>
          <w:trHeight w:val="1748"/>
        </w:trPr>
        <w:tc>
          <w:tcPr>
            <w:tcW w:w="4820" w:type="dxa"/>
            <w:gridSpan w:val="3"/>
          </w:tcPr>
          <w:p w:rsidR="00377A57" w:rsidRPr="00377A57" w:rsidRDefault="00377A57" w:rsidP="00377A57">
            <w:pPr>
              <w:pStyle w:val="af0"/>
              <w:numPr>
                <w:ilvl w:val="0"/>
                <w:numId w:val="14"/>
              </w:numPr>
              <w:ind w:left="0" w:right="175" w:firstLine="0"/>
              <w:jc w:val="center"/>
              <w:rPr>
                <w:rFonts w:ascii="Times New Roman" w:hAnsi="Times New Roman" w:cs="Times New Roman"/>
                <w:b/>
              </w:rPr>
            </w:pPr>
            <w:bookmarkStart w:id="0" w:name="_ПОЛОЖЕНИЕ_32"/>
            <w:bookmarkStart w:id="1" w:name="bookmark1"/>
            <w:bookmarkEnd w:id="0"/>
            <w:bookmarkEnd w:id="1"/>
            <w:r w:rsidRPr="00377A57">
              <w:rPr>
                <w:rFonts w:ascii="Times New Roman" w:hAnsi="Times New Roman" w:cs="Times New Roman"/>
                <w:b/>
              </w:rPr>
              <w:t xml:space="preserve">Муниципальное бюджетное дошкольное образовательное учреждение </w:t>
            </w:r>
          </w:p>
          <w:p w:rsidR="00377A57" w:rsidRPr="00377A57" w:rsidRDefault="00377A57" w:rsidP="00377A57">
            <w:pPr>
              <w:pStyle w:val="af0"/>
              <w:numPr>
                <w:ilvl w:val="0"/>
                <w:numId w:val="14"/>
              </w:numPr>
              <w:ind w:left="0" w:right="175" w:firstLine="0"/>
              <w:jc w:val="center"/>
              <w:rPr>
                <w:rFonts w:ascii="Times New Roman" w:hAnsi="Times New Roman" w:cs="Times New Roman"/>
                <w:b/>
              </w:rPr>
            </w:pPr>
            <w:r w:rsidRPr="00377A57">
              <w:rPr>
                <w:rFonts w:ascii="Times New Roman" w:hAnsi="Times New Roman" w:cs="Times New Roman"/>
                <w:b/>
              </w:rPr>
              <w:t xml:space="preserve">«ДЕТСКИЙ САД 1 </w:t>
            </w:r>
          </w:p>
          <w:p w:rsidR="00377A57" w:rsidRPr="00377A57" w:rsidRDefault="00377A57" w:rsidP="00377A57">
            <w:pPr>
              <w:pStyle w:val="af0"/>
              <w:numPr>
                <w:ilvl w:val="0"/>
                <w:numId w:val="14"/>
              </w:numPr>
              <w:ind w:left="0" w:right="175" w:firstLine="0"/>
              <w:jc w:val="center"/>
              <w:rPr>
                <w:rFonts w:ascii="Times New Roman" w:hAnsi="Times New Roman" w:cs="Times New Roman"/>
                <w:b/>
              </w:rPr>
            </w:pPr>
            <w:r w:rsidRPr="00377A57">
              <w:rPr>
                <w:rFonts w:ascii="Times New Roman" w:hAnsi="Times New Roman" w:cs="Times New Roman"/>
                <w:b/>
              </w:rPr>
              <w:t xml:space="preserve">«ТЕРЕМОК» </w:t>
            </w:r>
          </w:p>
          <w:p w:rsidR="00377A57" w:rsidRPr="00377A57" w:rsidRDefault="00377A57" w:rsidP="00377A57">
            <w:pPr>
              <w:pStyle w:val="af0"/>
              <w:numPr>
                <w:ilvl w:val="0"/>
                <w:numId w:val="14"/>
              </w:numPr>
              <w:ind w:left="0" w:right="175" w:firstLine="0"/>
              <w:jc w:val="center"/>
              <w:rPr>
                <w:rFonts w:ascii="Times New Roman" w:hAnsi="Times New Roman" w:cs="Times New Roman"/>
                <w:b/>
              </w:rPr>
            </w:pPr>
            <w:r w:rsidRPr="00377A57">
              <w:rPr>
                <w:rFonts w:ascii="Times New Roman" w:hAnsi="Times New Roman" w:cs="Times New Roman"/>
                <w:b/>
              </w:rPr>
              <w:t>С.ЧИННАХ</w:t>
            </w:r>
          </w:p>
          <w:p w:rsidR="00377A57" w:rsidRPr="00377A57" w:rsidRDefault="00377A57" w:rsidP="00377A57">
            <w:pPr>
              <w:pStyle w:val="af0"/>
              <w:numPr>
                <w:ilvl w:val="0"/>
                <w:numId w:val="14"/>
              </w:numPr>
              <w:ind w:left="0" w:right="175" w:firstLine="0"/>
              <w:jc w:val="center"/>
              <w:rPr>
                <w:rFonts w:ascii="Times New Roman" w:hAnsi="Times New Roman" w:cs="Times New Roman"/>
                <w:b/>
              </w:rPr>
            </w:pPr>
            <w:r w:rsidRPr="00377A57">
              <w:rPr>
                <w:rFonts w:ascii="Times New Roman" w:hAnsi="Times New Roman" w:cs="Times New Roman"/>
                <w:b/>
              </w:rPr>
              <w:t>ИТУМ-КАЛИНСКОГО  МУНИЦИПАЛЬНОГО РАЙОНА»</w:t>
            </w:r>
          </w:p>
          <w:p w:rsidR="00377A57" w:rsidRPr="00377A57" w:rsidRDefault="00377A57" w:rsidP="006216A1">
            <w:pPr>
              <w:pStyle w:val="a6"/>
              <w:ind w:right="175"/>
              <w:jc w:val="center"/>
              <w:rPr>
                <w:rFonts w:ascii="Times New Roman" w:hAnsi="Times New Roman" w:cs="Times New Roman"/>
                <w:b/>
                <w:sz w:val="28"/>
                <w:szCs w:val="28"/>
              </w:rPr>
            </w:pPr>
          </w:p>
          <w:p w:rsidR="00377A57" w:rsidRPr="00377A57" w:rsidRDefault="00377A57" w:rsidP="006216A1">
            <w:pPr>
              <w:ind w:right="-108"/>
              <w:jc w:val="center"/>
              <w:rPr>
                <w:rFonts w:ascii="Times New Roman" w:hAnsi="Times New Roman" w:cs="Times New Roman"/>
                <w:szCs w:val="28"/>
              </w:rPr>
            </w:pPr>
            <w:r>
              <w:rPr>
                <w:rFonts w:ascii="Times New Roman" w:hAnsi="Times New Roman" w:cs="Times New Roman"/>
                <w:b/>
                <w:sz w:val="28"/>
                <w:szCs w:val="28"/>
              </w:rPr>
              <w:t>ПРАВИЛА</w:t>
            </w:r>
          </w:p>
        </w:tc>
        <w:tc>
          <w:tcPr>
            <w:tcW w:w="992" w:type="dxa"/>
            <w:vMerge w:val="restart"/>
          </w:tcPr>
          <w:p w:rsidR="00377A57" w:rsidRPr="00377A57" w:rsidRDefault="00377A57" w:rsidP="006216A1">
            <w:pPr>
              <w:rPr>
                <w:rFonts w:ascii="Times New Roman" w:hAnsi="Times New Roman" w:cs="Times New Roman"/>
                <w:sz w:val="28"/>
                <w:szCs w:val="28"/>
              </w:rPr>
            </w:pPr>
          </w:p>
        </w:tc>
        <w:tc>
          <w:tcPr>
            <w:tcW w:w="3823" w:type="dxa"/>
            <w:vMerge w:val="restart"/>
          </w:tcPr>
          <w:p w:rsidR="002837B4" w:rsidRPr="002837B4" w:rsidRDefault="002837B4" w:rsidP="002837B4">
            <w:pPr>
              <w:ind w:firstLine="0"/>
              <w:jc w:val="left"/>
              <w:rPr>
                <w:rFonts w:ascii="Times New Roman" w:hAnsi="Times New Roman" w:cs="Times New Roman"/>
                <w:sz w:val="28"/>
                <w:szCs w:val="28"/>
              </w:rPr>
            </w:pPr>
            <w:r w:rsidRPr="002837B4">
              <w:rPr>
                <w:rFonts w:ascii="Times New Roman" w:hAnsi="Times New Roman" w:cs="Times New Roman"/>
                <w:sz w:val="28"/>
                <w:szCs w:val="28"/>
              </w:rPr>
              <w:t>УТВЕРЖДЕНО</w:t>
            </w:r>
          </w:p>
          <w:p w:rsidR="002837B4" w:rsidRPr="002837B4" w:rsidRDefault="002837B4" w:rsidP="002837B4">
            <w:pPr>
              <w:ind w:left="2161" w:hanging="2161"/>
              <w:jc w:val="left"/>
              <w:rPr>
                <w:rFonts w:ascii="Times New Roman" w:hAnsi="Times New Roman" w:cs="Times New Roman"/>
                <w:sz w:val="28"/>
                <w:szCs w:val="28"/>
              </w:rPr>
            </w:pPr>
            <w:r w:rsidRPr="002837B4">
              <w:rPr>
                <w:rFonts w:ascii="Times New Roman" w:hAnsi="Times New Roman" w:cs="Times New Roman"/>
                <w:sz w:val="28"/>
                <w:szCs w:val="28"/>
              </w:rPr>
              <w:t>приказом МБДОУ</w:t>
            </w:r>
          </w:p>
          <w:p w:rsidR="002837B4" w:rsidRPr="002837B4" w:rsidRDefault="002837B4" w:rsidP="002837B4">
            <w:pPr>
              <w:tabs>
                <w:tab w:val="left" w:pos="0"/>
              </w:tabs>
              <w:ind w:firstLine="0"/>
              <w:jc w:val="left"/>
              <w:rPr>
                <w:rFonts w:ascii="Times New Roman" w:hAnsi="Times New Roman" w:cs="Times New Roman"/>
                <w:sz w:val="28"/>
                <w:szCs w:val="28"/>
              </w:rPr>
            </w:pPr>
            <w:r w:rsidRPr="002837B4">
              <w:rPr>
                <w:rFonts w:ascii="Times New Roman" w:hAnsi="Times New Roman" w:cs="Times New Roman"/>
                <w:sz w:val="28"/>
                <w:szCs w:val="28"/>
              </w:rPr>
              <w:t>«Детский сад №1 «Теремок»</w:t>
            </w:r>
          </w:p>
          <w:p w:rsidR="002837B4" w:rsidRPr="002837B4" w:rsidRDefault="002837B4" w:rsidP="002837B4">
            <w:pPr>
              <w:tabs>
                <w:tab w:val="left" w:pos="0"/>
              </w:tabs>
              <w:ind w:left="32" w:firstLine="0"/>
              <w:jc w:val="left"/>
              <w:rPr>
                <w:rFonts w:ascii="Times New Roman" w:hAnsi="Times New Roman" w:cs="Times New Roman"/>
                <w:sz w:val="28"/>
                <w:szCs w:val="28"/>
              </w:rPr>
            </w:pPr>
            <w:r w:rsidRPr="002837B4">
              <w:rPr>
                <w:rFonts w:ascii="Times New Roman" w:hAnsi="Times New Roman" w:cs="Times New Roman"/>
                <w:sz w:val="28"/>
                <w:szCs w:val="28"/>
              </w:rPr>
              <w:t>с.Чиннах</w:t>
            </w:r>
            <w:r>
              <w:rPr>
                <w:rFonts w:ascii="Times New Roman" w:hAnsi="Times New Roman" w:cs="Times New Roman"/>
                <w:sz w:val="28"/>
                <w:szCs w:val="28"/>
              </w:rPr>
              <w:t xml:space="preserve"> </w:t>
            </w:r>
            <w:r w:rsidRPr="002837B4">
              <w:rPr>
                <w:rFonts w:ascii="Times New Roman" w:hAnsi="Times New Roman" w:cs="Times New Roman"/>
                <w:sz w:val="28"/>
                <w:szCs w:val="28"/>
              </w:rPr>
              <w:t>Итум-Калинского муниципального района»</w:t>
            </w:r>
          </w:p>
          <w:p w:rsidR="00377A57" w:rsidRPr="00377A57" w:rsidRDefault="002837B4" w:rsidP="002837B4">
            <w:pPr>
              <w:ind w:right="34" w:firstLine="0"/>
              <w:jc w:val="left"/>
              <w:rPr>
                <w:rFonts w:ascii="Times New Roman" w:hAnsi="Times New Roman" w:cs="Times New Roman"/>
                <w:sz w:val="28"/>
                <w:szCs w:val="28"/>
              </w:rPr>
            </w:pPr>
            <w:r w:rsidRPr="002837B4">
              <w:rPr>
                <w:rFonts w:ascii="Times New Roman" w:hAnsi="Times New Roman" w:cs="Times New Roman"/>
                <w:sz w:val="28"/>
                <w:szCs w:val="28"/>
              </w:rPr>
              <w:t xml:space="preserve">от </w:t>
            </w:r>
            <w:r w:rsidR="004A2CBB">
              <w:rPr>
                <w:rFonts w:ascii="Times New Roman" w:hAnsi="Times New Roman" w:cs="Times New Roman"/>
                <w:sz w:val="28"/>
                <w:szCs w:val="28"/>
              </w:rPr>
              <w:t>12</w:t>
            </w:r>
            <w:r w:rsidRPr="002837B4">
              <w:rPr>
                <w:rFonts w:ascii="Times New Roman" w:hAnsi="Times New Roman" w:cs="Times New Roman"/>
                <w:sz w:val="28"/>
                <w:szCs w:val="28"/>
              </w:rPr>
              <w:t>.</w:t>
            </w:r>
            <w:r w:rsidR="004A2CBB">
              <w:rPr>
                <w:rFonts w:ascii="Times New Roman" w:hAnsi="Times New Roman" w:cs="Times New Roman"/>
                <w:sz w:val="28"/>
                <w:szCs w:val="28"/>
              </w:rPr>
              <w:t>01</w:t>
            </w:r>
            <w:r w:rsidRPr="002837B4">
              <w:rPr>
                <w:rFonts w:ascii="Times New Roman" w:hAnsi="Times New Roman" w:cs="Times New Roman"/>
                <w:sz w:val="28"/>
                <w:szCs w:val="28"/>
              </w:rPr>
              <w:t>.</w:t>
            </w:r>
            <w:r w:rsidR="004A2CBB">
              <w:rPr>
                <w:rFonts w:ascii="Times New Roman" w:hAnsi="Times New Roman" w:cs="Times New Roman"/>
                <w:sz w:val="28"/>
                <w:szCs w:val="28"/>
              </w:rPr>
              <w:t>2</w:t>
            </w:r>
            <w:bookmarkStart w:id="2" w:name="_GoBack"/>
            <w:bookmarkEnd w:id="2"/>
            <w:r w:rsidR="004A2CBB">
              <w:rPr>
                <w:rFonts w:ascii="Times New Roman" w:hAnsi="Times New Roman" w:cs="Times New Roman"/>
                <w:sz w:val="28"/>
                <w:szCs w:val="28"/>
              </w:rPr>
              <w:t>026</w:t>
            </w:r>
            <w:r w:rsidRPr="002837B4">
              <w:rPr>
                <w:rFonts w:ascii="Times New Roman" w:hAnsi="Times New Roman" w:cs="Times New Roman"/>
                <w:sz w:val="28"/>
                <w:szCs w:val="28"/>
              </w:rPr>
              <w:t xml:space="preserve"> № </w:t>
            </w:r>
            <w:r w:rsidR="00DD5464" w:rsidRPr="00186B0B">
              <w:rPr>
                <w:rFonts w:ascii="Times New Roman" w:hAnsi="Times New Roman" w:cs="Times New Roman"/>
                <w:i/>
                <w:iCs/>
                <w:sz w:val="28"/>
                <w:szCs w:val="28"/>
                <w:u w:val="single"/>
              </w:rPr>
              <w:t>05-од</w:t>
            </w:r>
          </w:p>
        </w:tc>
      </w:tr>
      <w:tr w:rsidR="00377A57" w:rsidRPr="00377A57" w:rsidTr="002837B4">
        <w:tc>
          <w:tcPr>
            <w:tcW w:w="1700" w:type="dxa"/>
            <w:tcBorders>
              <w:top w:val="nil"/>
              <w:left w:val="nil"/>
              <w:bottom w:val="single" w:sz="4" w:space="0" w:color="auto"/>
              <w:right w:val="nil"/>
            </w:tcBorders>
            <w:hideMark/>
          </w:tcPr>
          <w:p w:rsidR="00377A57" w:rsidRPr="002837B4" w:rsidRDefault="004A2CBB" w:rsidP="00377A57">
            <w:pPr>
              <w:ind w:right="-108" w:firstLine="0"/>
              <w:rPr>
                <w:rFonts w:ascii="Times New Roman" w:hAnsi="Times New Roman" w:cs="Times New Roman"/>
                <w:iCs/>
                <w:sz w:val="28"/>
                <w:szCs w:val="28"/>
              </w:rPr>
            </w:pPr>
            <w:r>
              <w:rPr>
                <w:rFonts w:ascii="Times New Roman" w:hAnsi="Times New Roman" w:cs="Times New Roman"/>
                <w:iCs/>
                <w:sz w:val="28"/>
                <w:szCs w:val="28"/>
              </w:rPr>
              <w:t>12</w:t>
            </w:r>
            <w:r w:rsidR="00377A57" w:rsidRPr="002837B4">
              <w:rPr>
                <w:rFonts w:ascii="Times New Roman" w:hAnsi="Times New Roman" w:cs="Times New Roman"/>
                <w:iCs/>
                <w:sz w:val="28"/>
                <w:szCs w:val="28"/>
              </w:rPr>
              <w:t>.0</w:t>
            </w:r>
            <w:r>
              <w:rPr>
                <w:rFonts w:ascii="Times New Roman" w:hAnsi="Times New Roman" w:cs="Times New Roman"/>
                <w:iCs/>
                <w:sz w:val="28"/>
                <w:szCs w:val="28"/>
              </w:rPr>
              <w:t>1</w:t>
            </w:r>
            <w:r w:rsidR="00377A57" w:rsidRPr="002837B4">
              <w:rPr>
                <w:rFonts w:ascii="Times New Roman" w:hAnsi="Times New Roman" w:cs="Times New Roman"/>
                <w:iCs/>
                <w:sz w:val="28"/>
                <w:szCs w:val="28"/>
              </w:rPr>
              <w:t>.202</w:t>
            </w:r>
            <w:r>
              <w:rPr>
                <w:rFonts w:ascii="Times New Roman" w:hAnsi="Times New Roman" w:cs="Times New Roman"/>
                <w:iCs/>
                <w:sz w:val="28"/>
                <w:szCs w:val="28"/>
              </w:rPr>
              <w:t>6</w:t>
            </w:r>
          </w:p>
        </w:tc>
        <w:tc>
          <w:tcPr>
            <w:tcW w:w="567" w:type="dxa"/>
            <w:hideMark/>
          </w:tcPr>
          <w:p w:rsidR="00377A57" w:rsidRPr="002837B4" w:rsidRDefault="00377A57" w:rsidP="006216A1">
            <w:pPr>
              <w:ind w:right="-108"/>
              <w:jc w:val="center"/>
              <w:rPr>
                <w:rFonts w:ascii="Times New Roman" w:hAnsi="Times New Roman" w:cs="Times New Roman"/>
                <w:b/>
                <w:iCs/>
                <w:sz w:val="28"/>
                <w:szCs w:val="28"/>
              </w:rPr>
            </w:pPr>
            <w:r w:rsidRPr="002837B4">
              <w:rPr>
                <w:rFonts w:ascii="Times New Roman" w:hAnsi="Times New Roman" w:cs="Times New Roman"/>
                <w:b/>
                <w:iCs/>
                <w:sz w:val="28"/>
                <w:szCs w:val="28"/>
              </w:rPr>
              <w:t>№</w:t>
            </w:r>
          </w:p>
        </w:tc>
        <w:tc>
          <w:tcPr>
            <w:tcW w:w="2553" w:type="dxa"/>
            <w:tcBorders>
              <w:top w:val="nil"/>
              <w:left w:val="nil"/>
              <w:bottom w:val="single" w:sz="4" w:space="0" w:color="auto"/>
              <w:right w:val="nil"/>
            </w:tcBorders>
            <w:hideMark/>
          </w:tcPr>
          <w:p w:rsidR="00377A57" w:rsidRPr="002837B4" w:rsidRDefault="00DD5464" w:rsidP="006216A1">
            <w:pPr>
              <w:ind w:right="-108"/>
              <w:jc w:val="center"/>
              <w:rPr>
                <w:rFonts w:ascii="Times New Roman" w:hAnsi="Times New Roman" w:cs="Times New Roman"/>
                <w:iCs/>
                <w:sz w:val="28"/>
                <w:szCs w:val="28"/>
              </w:rPr>
            </w:pPr>
            <w:r>
              <w:rPr>
                <w:rFonts w:ascii="Times New Roman" w:hAnsi="Times New Roman" w:cs="Times New Roman"/>
                <w:iCs/>
                <w:sz w:val="28"/>
                <w:szCs w:val="28"/>
              </w:rPr>
              <w:t>1</w:t>
            </w:r>
          </w:p>
        </w:tc>
        <w:tc>
          <w:tcPr>
            <w:tcW w:w="992" w:type="dxa"/>
            <w:vMerge/>
            <w:vAlign w:val="center"/>
            <w:hideMark/>
          </w:tcPr>
          <w:p w:rsidR="00377A57" w:rsidRPr="00377A57" w:rsidRDefault="00377A57" w:rsidP="006216A1">
            <w:pPr>
              <w:rPr>
                <w:rFonts w:ascii="Times New Roman" w:hAnsi="Times New Roman" w:cs="Times New Roman"/>
                <w:sz w:val="28"/>
                <w:szCs w:val="28"/>
              </w:rPr>
            </w:pPr>
          </w:p>
        </w:tc>
        <w:tc>
          <w:tcPr>
            <w:tcW w:w="3823" w:type="dxa"/>
            <w:vMerge/>
            <w:vAlign w:val="center"/>
            <w:hideMark/>
          </w:tcPr>
          <w:p w:rsidR="00377A57" w:rsidRPr="00377A57" w:rsidRDefault="00377A57" w:rsidP="006216A1">
            <w:pPr>
              <w:rPr>
                <w:rFonts w:ascii="Times New Roman" w:hAnsi="Times New Roman" w:cs="Times New Roman"/>
                <w:sz w:val="28"/>
                <w:szCs w:val="28"/>
              </w:rPr>
            </w:pPr>
          </w:p>
        </w:tc>
      </w:tr>
      <w:tr w:rsidR="00377A57" w:rsidRPr="00377A57" w:rsidTr="002837B4">
        <w:tc>
          <w:tcPr>
            <w:tcW w:w="4820" w:type="dxa"/>
            <w:gridSpan w:val="3"/>
          </w:tcPr>
          <w:p w:rsidR="00377A57" w:rsidRPr="00377A57" w:rsidRDefault="00377A57" w:rsidP="006216A1">
            <w:pPr>
              <w:ind w:right="-108"/>
              <w:jc w:val="center"/>
              <w:rPr>
                <w:rFonts w:ascii="Times New Roman" w:hAnsi="Times New Roman" w:cs="Times New Roman"/>
                <w:sz w:val="28"/>
                <w:szCs w:val="28"/>
              </w:rPr>
            </w:pPr>
          </w:p>
        </w:tc>
        <w:tc>
          <w:tcPr>
            <w:tcW w:w="992" w:type="dxa"/>
            <w:vMerge/>
            <w:vAlign w:val="center"/>
            <w:hideMark/>
          </w:tcPr>
          <w:p w:rsidR="00377A57" w:rsidRPr="00377A57" w:rsidRDefault="00377A57" w:rsidP="006216A1">
            <w:pPr>
              <w:rPr>
                <w:rFonts w:ascii="Times New Roman" w:hAnsi="Times New Roman" w:cs="Times New Roman"/>
                <w:sz w:val="28"/>
                <w:szCs w:val="28"/>
              </w:rPr>
            </w:pPr>
          </w:p>
        </w:tc>
        <w:tc>
          <w:tcPr>
            <w:tcW w:w="3823" w:type="dxa"/>
            <w:vMerge/>
            <w:vAlign w:val="center"/>
            <w:hideMark/>
          </w:tcPr>
          <w:p w:rsidR="00377A57" w:rsidRPr="00377A57" w:rsidRDefault="00377A57" w:rsidP="006216A1">
            <w:pPr>
              <w:rPr>
                <w:rFonts w:ascii="Times New Roman" w:hAnsi="Times New Roman" w:cs="Times New Roman"/>
                <w:sz w:val="28"/>
                <w:szCs w:val="28"/>
              </w:rPr>
            </w:pPr>
          </w:p>
        </w:tc>
      </w:tr>
      <w:tr w:rsidR="00377A57" w:rsidRPr="00377A57" w:rsidTr="002837B4">
        <w:tc>
          <w:tcPr>
            <w:tcW w:w="4820" w:type="dxa"/>
            <w:gridSpan w:val="3"/>
            <w:hideMark/>
          </w:tcPr>
          <w:p w:rsidR="002837B4" w:rsidRDefault="002837B4" w:rsidP="002837B4">
            <w:pPr>
              <w:ind w:right="-108" w:firstLine="0"/>
              <w:jc w:val="left"/>
              <w:rPr>
                <w:rFonts w:ascii="Times New Roman" w:eastAsia="Times New Roman" w:hAnsi="Times New Roman" w:cs="Times New Roman"/>
                <w:b/>
                <w:sz w:val="28"/>
                <w:szCs w:val="28"/>
              </w:rPr>
            </w:pPr>
            <w:r w:rsidRPr="00A715F4">
              <w:rPr>
                <w:rFonts w:ascii="Times New Roman" w:eastAsia="Times New Roman" w:hAnsi="Times New Roman" w:cs="Times New Roman"/>
                <w:b/>
                <w:sz w:val="28"/>
                <w:szCs w:val="28"/>
              </w:rPr>
              <w:t>внутреннего трудового распорядка</w:t>
            </w:r>
          </w:p>
          <w:p w:rsidR="006216A1" w:rsidRPr="006216A1" w:rsidRDefault="006216A1" w:rsidP="002837B4">
            <w:pPr>
              <w:ind w:right="-108" w:firstLine="0"/>
              <w:jc w:val="left"/>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работников</w:t>
            </w:r>
          </w:p>
          <w:p w:rsidR="002837B4" w:rsidRDefault="002837B4" w:rsidP="00377A57">
            <w:pPr>
              <w:ind w:right="-108" w:firstLine="0"/>
              <w:rPr>
                <w:rFonts w:ascii="Times New Roman" w:hAnsi="Times New Roman" w:cs="Times New Roman"/>
                <w:sz w:val="28"/>
                <w:szCs w:val="28"/>
              </w:rPr>
            </w:pPr>
          </w:p>
          <w:p w:rsidR="00377A57" w:rsidRPr="00377A57" w:rsidRDefault="00377A57" w:rsidP="00377A57">
            <w:pPr>
              <w:ind w:right="-108" w:firstLine="0"/>
              <w:rPr>
                <w:rFonts w:ascii="Times New Roman" w:hAnsi="Times New Roman" w:cs="Times New Roman"/>
                <w:sz w:val="28"/>
                <w:szCs w:val="28"/>
              </w:rPr>
            </w:pPr>
            <w:r w:rsidRPr="00377A57">
              <w:rPr>
                <w:rFonts w:ascii="Times New Roman" w:hAnsi="Times New Roman" w:cs="Times New Roman"/>
                <w:sz w:val="28"/>
                <w:szCs w:val="28"/>
              </w:rPr>
              <w:t>с.Чиннах</w:t>
            </w:r>
          </w:p>
        </w:tc>
        <w:tc>
          <w:tcPr>
            <w:tcW w:w="992" w:type="dxa"/>
            <w:vMerge/>
            <w:vAlign w:val="center"/>
            <w:hideMark/>
          </w:tcPr>
          <w:p w:rsidR="00377A57" w:rsidRPr="00377A57" w:rsidRDefault="00377A57" w:rsidP="006216A1">
            <w:pPr>
              <w:rPr>
                <w:rFonts w:ascii="Times New Roman" w:hAnsi="Times New Roman" w:cs="Times New Roman"/>
                <w:sz w:val="28"/>
                <w:szCs w:val="28"/>
              </w:rPr>
            </w:pPr>
          </w:p>
        </w:tc>
        <w:tc>
          <w:tcPr>
            <w:tcW w:w="3823" w:type="dxa"/>
            <w:vMerge/>
            <w:vAlign w:val="center"/>
            <w:hideMark/>
          </w:tcPr>
          <w:p w:rsidR="00377A57" w:rsidRPr="00377A57" w:rsidRDefault="00377A57" w:rsidP="006216A1">
            <w:pPr>
              <w:rPr>
                <w:rFonts w:ascii="Times New Roman" w:hAnsi="Times New Roman" w:cs="Times New Roman"/>
                <w:sz w:val="28"/>
                <w:szCs w:val="28"/>
              </w:rPr>
            </w:pPr>
          </w:p>
        </w:tc>
      </w:tr>
    </w:tbl>
    <w:p w:rsidR="00A56B19" w:rsidRPr="00A56B19" w:rsidRDefault="00A56B19" w:rsidP="00A56B19">
      <w:pPr>
        <w:ind w:right="-108" w:firstLine="0"/>
        <w:jc w:val="center"/>
        <w:rPr>
          <w:rFonts w:ascii="Times New Roman" w:eastAsia="Times New Roman" w:hAnsi="Times New Roman" w:cs="Times New Roman"/>
          <w:sz w:val="28"/>
          <w:szCs w:val="28"/>
        </w:rPr>
      </w:pPr>
    </w:p>
    <w:p w:rsidR="00A56B19" w:rsidRPr="00A56B19" w:rsidRDefault="00A56B19" w:rsidP="00A56B19">
      <w:pPr>
        <w:ind w:firstLine="0"/>
        <w:jc w:val="left"/>
        <w:rPr>
          <w:rFonts w:ascii="Times New Roman" w:eastAsia="Times New Roman" w:hAnsi="Times New Roman" w:cs="Times New Roman"/>
          <w:sz w:val="28"/>
          <w:szCs w:val="28"/>
        </w:rPr>
      </w:pPr>
    </w:p>
    <w:p w:rsidR="003B5C4D" w:rsidRPr="00A56B19" w:rsidRDefault="003B5C4D" w:rsidP="003B5C4D">
      <w:pPr>
        <w:ind w:firstLine="0"/>
        <w:jc w:val="center"/>
        <w:rPr>
          <w:rFonts w:ascii="Times New Roman" w:eastAsia="Times New Roman" w:hAnsi="Times New Roman" w:cs="Times New Roman"/>
          <w:sz w:val="28"/>
          <w:szCs w:val="28"/>
        </w:rPr>
      </w:pPr>
      <w:r w:rsidRPr="00C02D8B">
        <w:rPr>
          <w:rFonts w:ascii="Times New Roman" w:hAnsi="Times New Roman"/>
          <w:b/>
          <w:sz w:val="28"/>
          <w:szCs w:val="28"/>
        </w:rPr>
        <w:t>1. Общие положения</w:t>
      </w:r>
    </w:p>
    <w:p w:rsidR="003B5C4D" w:rsidRPr="00C02D8B" w:rsidRDefault="003B5C4D" w:rsidP="003B5C4D">
      <w:pPr>
        <w:ind w:right="-108" w:firstLine="0"/>
        <w:rPr>
          <w:rFonts w:ascii="Times New Roman" w:hAnsi="Times New Roman"/>
          <w:sz w:val="28"/>
          <w:szCs w:val="28"/>
        </w:rPr>
      </w:pP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1.1. Настоящие правила внутреннего трудового распорядка работников государственного  бюджетного  дошкольного  образовательного  учреждения «Детский сад №</w:t>
      </w:r>
      <w:r w:rsidR="006216A1">
        <w:rPr>
          <w:rFonts w:ascii="Times New Roman" w:hAnsi="Times New Roman"/>
          <w:sz w:val="28"/>
          <w:szCs w:val="28"/>
        </w:rPr>
        <w:t>1</w:t>
      </w:r>
      <w:r w:rsidRPr="00C02D8B">
        <w:rPr>
          <w:rFonts w:ascii="Times New Roman" w:hAnsi="Times New Roman"/>
          <w:sz w:val="28"/>
          <w:szCs w:val="28"/>
        </w:rPr>
        <w:t xml:space="preserve"> «</w:t>
      </w:r>
      <w:r w:rsidR="006216A1">
        <w:rPr>
          <w:rFonts w:ascii="Times New Roman" w:hAnsi="Times New Roman"/>
          <w:sz w:val="28"/>
          <w:szCs w:val="28"/>
        </w:rPr>
        <w:t>Теремок</w:t>
      </w:r>
      <w:r w:rsidRPr="00C02D8B">
        <w:rPr>
          <w:rFonts w:ascii="Times New Roman" w:hAnsi="Times New Roman"/>
          <w:sz w:val="28"/>
          <w:szCs w:val="28"/>
        </w:rPr>
        <w:t xml:space="preserve">» </w:t>
      </w:r>
      <w:r w:rsidR="006216A1">
        <w:rPr>
          <w:rFonts w:ascii="Times New Roman" w:hAnsi="Times New Roman"/>
          <w:sz w:val="28"/>
          <w:szCs w:val="28"/>
        </w:rPr>
        <w:t>с</w:t>
      </w:r>
      <w:r w:rsidRPr="00C02D8B">
        <w:rPr>
          <w:rFonts w:ascii="Times New Roman" w:hAnsi="Times New Roman"/>
          <w:sz w:val="28"/>
          <w:szCs w:val="28"/>
        </w:rPr>
        <w:t xml:space="preserve">. </w:t>
      </w:r>
      <w:r w:rsidR="006216A1">
        <w:rPr>
          <w:rFonts w:ascii="Times New Roman" w:hAnsi="Times New Roman"/>
          <w:sz w:val="28"/>
          <w:szCs w:val="28"/>
        </w:rPr>
        <w:t>Чиннах</w:t>
      </w:r>
      <w:r w:rsidRPr="00C02D8B">
        <w:rPr>
          <w:rFonts w:ascii="Times New Roman" w:hAnsi="Times New Roman"/>
          <w:sz w:val="28"/>
          <w:szCs w:val="28"/>
        </w:rPr>
        <w:t xml:space="preserve"> (далее – Учреждение) разработаны в соответствии  с  Конституцией  Российской  Федерации, Трудовым  кодексом Российской Федерации (далее - ТК РФ), Федеральным законо</w:t>
      </w:r>
      <w:r w:rsidR="00A715F4">
        <w:rPr>
          <w:rFonts w:ascii="Times New Roman" w:hAnsi="Times New Roman"/>
          <w:sz w:val="28"/>
          <w:szCs w:val="28"/>
        </w:rPr>
        <w:t xml:space="preserve">м от 29.12.2012 </w:t>
      </w:r>
      <w:r w:rsidRPr="00C02D8B">
        <w:rPr>
          <w:rFonts w:ascii="Times New Roman" w:hAnsi="Times New Roman"/>
          <w:sz w:val="28"/>
          <w:szCs w:val="28"/>
        </w:rPr>
        <w:t xml:space="preserve">№ 273-ФЗ «Об образовании в Российской Федерации», другими федеральными законами и иными нормативными правовыми актами, содержащими нормы трудового права. </w:t>
      </w:r>
    </w:p>
    <w:p w:rsidR="003B5C4D" w:rsidRPr="00C02D8B" w:rsidRDefault="002F5A78" w:rsidP="006216A1">
      <w:pPr>
        <w:ind w:right="-108" w:firstLine="567"/>
        <w:rPr>
          <w:rFonts w:ascii="Times New Roman" w:hAnsi="Times New Roman"/>
          <w:sz w:val="28"/>
          <w:szCs w:val="28"/>
        </w:rPr>
      </w:pPr>
      <w:r>
        <w:rPr>
          <w:rFonts w:ascii="Times New Roman" w:hAnsi="Times New Roman"/>
          <w:sz w:val="28"/>
          <w:szCs w:val="28"/>
        </w:rPr>
        <w:t>1.2.</w:t>
      </w:r>
      <w:r>
        <w:rPr>
          <w:rFonts w:ascii="Times New Roman" w:hAnsi="Times New Roman"/>
          <w:sz w:val="28"/>
          <w:szCs w:val="28"/>
        </w:rPr>
        <w:tab/>
      </w:r>
      <w:r w:rsidR="009A3D50">
        <w:rPr>
          <w:rFonts w:ascii="Times New Roman" w:hAnsi="Times New Roman"/>
          <w:sz w:val="28"/>
          <w:szCs w:val="28"/>
        </w:rPr>
        <w:t xml:space="preserve">Правила внутреннего трудового распорядка </w:t>
      </w:r>
      <w:r w:rsidR="003B5C4D" w:rsidRPr="00C02D8B">
        <w:rPr>
          <w:rFonts w:ascii="Times New Roman" w:hAnsi="Times New Roman"/>
          <w:sz w:val="28"/>
          <w:szCs w:val="28"/>
        </w:rPr>
        <w:t>работников                       (далее - Правила) - локальный нормативный акт, регламентирующий в соответствии с ТК РФ и иными федеральными законами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  в учреждении.</w:t>
      </w:r>
    </w:p>
    <w:p w:rsidR="003B5C4D" w:rsidRPr="00C02D8B" w:rsidRDefault="002F5A78" w:rsidP="006216A1">
      <w:pPr>
        <w:ind w:right="-108" w:firstLine="567"/>
        <w:rPr>
          <w:rFonts w:ascii="Times New Roman" w:hAnsi="Times New Roman"/>
          <w:sz w:val="28"/>
          <w:szCs w:val="28"/>
        </w:rPr>
      </w:pPr>
      <w:r>
        <w:rPr>
          <w:rFonts w:ascii="Times New Roman" w:hAnsi="Times New Roman"/>
          <w:sz w:val="28"/>
          <w:szCs w:val="28"/>
        </w:rPr>
        <w:t xml:space="preserve">1.3. </w:t>
      </w:r>
      <w:r w:rsidR="003B5C4D" w:rsidRPr="00C02D8B">
        <w:rPr>
          <w:rFonts w:ascii="Times New Roman" w:hAnsi="Times New Roman"/>
          <w:sz w:val="28"/>
          <w:szCs w:val="28"/>
        </w:rPr>
        <w:t>Правила  имеют  целью  способствовать  укреплению  трудовой дисциплины, эффективной организации труда, рациональному использованию рабочего времени, созданию условий для достижения высокого качества труда, обеспечению безопасных условий и охраны труда.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1.4. В настоящих Правилах используются следующие основные понятия:</w:t>
      </w:r>
    </w:p>
    <w:p w:rsidR="003B5C4D" w:rsidRPr="00C02D8B" w:rsidRDefault="002F5A78"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дисциплина  труда;</w:t>
      </w:r>
    </w:p>
    <w:p w:rsidR="003B5C4D" w:rsidRPr="00C02D8B" w:rsidRDefault="002F5A78" w:rsidP="006216A1">
      <w:pPr>
        <w:ind w:right="-108" w:firstLine="567"/>
        <w:rPr>
          <w:rFonts w:ascii="Times New Roman" w:hAnsi="Times New Roman"/>
          <w:sz w:val="28"/>
          <w:szCs w:val="28"/>
        </w:rPr>
      </w:pPr>
      <w:r>
        <w:rPr>
          <w:rFonts w:ascii="Times New Roman" w:hAnsi="Times New Roman"/>
          <w:sz w:val="28"/>
          <w:szCs w:val="28"/>
        </w:rPr>
        <w:t xml:space="preserve">- обязательное для всех работников подчинение правилам поведения, </w:t>
      </w:r>
      <w:r w:rsidR="003B5C4D" w:rsidRPr="00C02D8B">
        <w:rPr>
          <w:rFonts w:ascii="Times New Roman" w:hAnsi="Times New Roman"/>
          <w:sz w:val="28"/>
          <w:szCs w:val="28"/>
        </w:rPr>
        <w:t>определенны</w:t>
      </w:r>
      <w:r>
        <w:rPr>
          <w:rFonts w:ascii="Times New Roman" w:hAnsi="Times New Roman"/>
          <w:sz w:val="28"/>
          <w:szCs w:val="28"/>
        </w:rPr>
        <w:t>м в соответствии с ТК РФ,</w:t>
      </w:r>
      <w:r w:rsidR="003B5C4D" w:rsidRPr="00C02D8B">
        <w:rPr>
          <w:rFonts w:ascii="Times New Roman" w:hAnsi="Times New Roman"/>
          <w:sz w:val="28"/>
          <w:szCs w:val="28"/>
        </w:rPr>
        <w:t xml:space="preserve"> иными федеральными законами, коллективным договором, соглашениями, локальными нормативными актами, трудовым договором;</w:t>
      </w:r>
    </w:p>
    <w:p w:rsidR="003B5C4D" w:rsidRPr="00C02D8B" w:rsidRDefault="002F5A78" w:rsidP="006216A1">
      <w:pPr>
        <w:tabs>
          <w:tab w:val="left" w:pos="993"/>
        </w:tabs>
        <w:ind w:right="-108" w:firstLine="567"/>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образовательное</w:t>
      </w:r>
      <w:r w:rsidR="003B5C4D" w:rsidRPr="00C02D8B">
        <w:rPr>
          <w:rFonts w:ascii="Times New Roman" w:hAnsi="Times New Roman"/>
          <w:sz w:val="28"/>
          <w:szCs w:val="28"/>
        </w:rPr>
        <w:t xml:space="preserve"> учреждение –</w:t>
      </w:r>
      <w:r w:rsidR="003B5C4D">
        <w:rPr>
          <w:rFonts w:ascii="Times New Roman" w:hAnsi="Times New Roman"/>
          <w:sz w:val="28"/>
          <w:szCs w:val="28"/>
        </w:rPr>
        <w:t xml:space="preserve"> </w:t>
      </w:r>
      <w:r>
        <w:rPr>
          <w:rFonts w:ascii="Times New Roman" w:hAnsi="Times New Roman"/>
          <w:sz w:val="28"/>
          <w:szCs w:val="28"/>
        </w:rPr>
        <w:t>некоммерческая</w:t>
      </w:r>
      <w:r w:rsidR="003B5C4D" w:rsidRPr="00C02D8B">
        <w:rPr>
          <w:rFonts w:ascii="Times New Roman" w:hAnsi="Times New Roman"/>
          <w:sz w:val="28"/>
          <w:szCs w:val="28"/>
        </w:rPr>
        <w:t xml:space="preserve"> </w:t>
      </w:r>
      <w:r>
        <w:rPr>
          <w:rFonts w:ascii="Times New Roman" w:hAnsi="Times New Roman"/>
          <w:sz w:val="28"/>
          <w:szCs w:val="28"/>
        </w:rPr>
        <w:t>организация, осуществляющая на</w:t>
      </w:r>
      <w:r w:rsidR="003B5C4D" w:rsidRPr="00C02D8B">
        <w:rPr>
          <w:rFonts w:ascii="Times New Roman" w:hAnsi="Times New Roman"/>
          <w:sz w:val="28"/>
          <w:szCs w:val="28"/>
        </w:rPr>
        <w:t xml:space="preserve"> основании  лицен</w:t>
      </w:r>
      <w:r>
        <w:rPr>
          <w:rFonts w:ascii="Times New Roman" w:hAnsi="Times New Roman"/>
          <w:sz w:val="28"/>
          <w:szCs w:val="28"/>
        </w:rPr>
        <w:t>зии  образовательную деятельность в качестве основного вида деятельности в соответствии с целями,</w:t>
      </w:r>
      <w:r w:rsidR="003B5C4D" w:rsidRPr="00C02D8B">
        <w:rPr>
          <w:rFonts w:ascii="Times New Roman" w:hAnsi="Times New Roman"/>
          <w:sz w:val="28"/>
          <w:szCs w:val="28"/>
        </w:rPr>
        <w:t xml:space="preserve"> ради достижения которых </w:t>
      </w:r>
      <w:r w:rsidR="003B5C4D" w:rsidRPr="00C02D8B">
        <w:rPr>
          <w:rFonts w:ascii="Times New Roman" w:hAnsi="Times New Roman"/>
          <w:sz w:val="28"/>
          <w:szCs w:val="28"/>
        </w:rPr>
        <w:lastRenderedPageBreak/>
        <w:t>такая организация создана;</w:t>
      </w:r>
    </w:p>
    <w:p w:rsidR="003B5C4D" w:rsidRPr="00C02D8B" w:rsidRDefault="002F5A78"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педагогический работник – физическое лицо, которо</w:t>
      </w:r>
      <w:r>
        <w:rPr>
          <w:rFonts w:ascii="Times New Roman" w:hAnsi="Times New Roman"/>
          <w:sz w:val="28"/>
          <w:szCs w:val="28"/>
        </w:rPr>
        <w:t xml:space="preserve">е состоит в трудовых отношениях с </w:t>
      </w:r>
      <w:r w:rsidR="003B5C4D" w:rsidRPr="00C02D8B">
        <w:rPr>
          <w:rFonts w:ascii="Times New Roman" w:hAnsi="Times New Roman"/>
          <w:sz w:val="28"/>
          <w:szCs w:val="28"/>
        </w:rPr>
        <w:t>об</w:t>
      </w:r>
      <w:r>
        <w:rPr>
          <w:rFonts w:ascii="Times New Roman" w:hAnsi="Times New Roman"/>
          <w:sz w:val="28"/>
          <w:szCs w:val="28"/>
        </w:rPr>
        <w:t>разовательной организацией и выполняет обязанности по обучению, воспитанию обучающихся и  (или)</w:t>
      </w:r>
      <w:r w:rsidR="00852269">
        <w:rPr>
          <w:rFonts w:ascii="Times New Roman" w:hAnsi="Times New Roman"/>
          <w:sz w:val="28"/>
          <w:szCs w:val="28"/>
        </w:rPr>
        <w:t xml:space="preserve"> организации</w:t>
      </w:r>
      <w:r w:rsidR="003B5C4D" w:rsidRPr="00C02D8B">
        <w:rPr>
          <w:rFonts w:ascii="Times New Roman" w:hAnsi="Times New Roman"/>
          <w:sz w:val="28"/>
          <w:szCs w:val="28"/>
        </w:rPr>
        <w:t xml:space="preserve"> образовательной деятельности. </w:t>
      </w:r>
    </w:p>
    <w:p w:rsidR="003B5C4D" w:rsidRPr="00C02D8B" w:rsidRDefault="00852269" w:rsidP="006216A1">
      <w:pPr>
        <w:ind w:right="-108" w:firstLine="567"/>
        <w:rPr>
          <w:rFonts w:ascii="Times New Roman" w:hAnsi="Times New Roman"/>
          <w:sz w:val="28"/>
          <w:szCs w:val="28"/>
        </w:rPr>
      </w:pPr>
      <w:r>
        <w:rPr>
          <w:rFonts w:ascii="Times New Roman" w:hAnsi="Times New Roman"/>
          <w:sz w:val="28"/>
          <w:szCs w:val="28"/>
        </w:rPr>
        <w:t xml:space="preserve">- </w:t>
      </w:r>
      <w:r w:rsidR="009A3D50">
        <w:rPr>
          <w:rFonts w:ascii="Times New Roman" w:hAnsi="Times New Roman"/>
          <w:sz w:val="28"/>
          <w:szCs w:val="28"/>
        </w:rPr>
        <w:t>представитель</w:t>
      </w:r>
      <w:r w:rsidR="003B5C4D" w:rsidRPr="00C02D8B">
        <w:rPr>
          <w:rFonts w:ascii="Times New Roman" w:hAnsi="Times New Roman"/>
          <w:sz w:val="28"/>
          <w:szCs w:val="28"/>
        </w:rPr>
        <w:t xml:space="preserve"> работодателя –</w:t>
      </w:r>
      <w:r w:rsidR="003B5C4D">
        <w:rPr>
          <w:rFonts w:ascii="Times New Roman" w:hAnsi="Times New Roman"/>
          <w:sz w:val="28"/>
          <w:szCs w:val="28"/>
        </w:rPr>
        <w:t xml:space="preserve"> </w:t>
      </w:r>
      <w:r w:rsidR="009A3D50">
        <w:rPr>
          <w:rFonts w:ascii="Times New Roman" w:hAnsi="Times New Roman"/>
          <w:sz w:val="28"/>
          <w:szCs w:val="28"/>
        </w:rPr>
        <w:t xml:space="preserve">заведующий Учреждением (в случае отсутствия по уважительным </w:t>
      </w:r>
      <w:r w:rsidR="003B5C4D" w:rsidRPr="00C02D8B">
        <w:rPr>
          <w:rFonts w:ascii="Times New Roman" w:hAnsi="Times New Roman"/>
          <w:sz w:val="28"/>
          <w:szCs w:val="28"/>
        </w:rPr>
        <w:t>причинам –</w:t>
      </w:r>
      <w:r w:rsidR="003B5C4D">
        <w:rPr>
          <w:rFonts w:ascii="Times New Roman" w:hAnsi="Times New Roman"/>
          <w:sz w:val="28"/>
          <w:szCs w:val="28"/>
        </w:rPr>
        <w:t xml:space="preserve"> </w:t>
      </w:r>
      <w:r w:rsidR="009A3D50">
        <w:rPr>
          <w:rFonts w:ascii="Times New Roman" w:hAnsi="Times New Roman"/>
          <w:sz w:val="28"/>
          <w:szCs w:val="28"/>
        </w:rPr>
        <w:t xml:space="preserve">лицо, исполняющее </w:t>
      </w:r>
      <w:r w:rsidR="003B5C4D" w:rsidRPr="00C02D8B">
        <w:rPr>
          <w:rFonts w:ascii="Times New Roman" w:hAnsi="Times New Roman"/>
          <w:sz w:val="28"/>
          <w:szCs w:val="28"/>
        </w:rPr>
        <w:t>обязанности заведующего) или уполномоченные учредителем лица в соответствии с ТК РФ, другими федеральными законами и иными нормат</w:t>
      </w:r>
      <w:r w:rsidR="009A3D50">
        <w:rPr>
          <w:rFonts w:ascii="Times New Roman" w:hAnsi="Times New Roman"/>
          <w:sz w:val="28"/>
          <w:szCs w:val="28"/>
        </w:rPr>
        <w:t xml:space="preserve">ивными правовыми актами РФ, законами и иными нормативными правовыми актами субъектов </w:t>
      </w:r>
      <w:r w:rsidR="003B5C4D" w:rsidRPr="00C02D8B">
        <w:rPr>
          <w:rFonts w:ascii="Times New Roman" w:hAnsi="Times New Roman"/>
          <w:sz w:val="28"/>
          <w:szCs w:val="28"/>
        </w:rPr>
        <w:t>РФ, нормативными правовыми актами органов местного самоуправления, уставом и локальными нормативными актами учреждения;</w:t>
      </w:r>
    </w:p>
    <w:p w:rsidR="003B5C4D" w:rsidRPr="00C02D8B" w:rsidRDefault="00852269"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иные представители работников -</w:t>
      </w:r>
      <w:r w:rsidR="003B5C4D">
        <w:rPr>
          <w:rFonts w:ascii="Times New Roman" w:hAnsi="Times New Roman"/>
          <w:sz w:val="28"/>
          <w:szCs w:val="28"/>
        </w:rPr>
        <w:t xml:space="preserve"> </w:t>
      </w:r>
      <w:r w:rsidR="003B5C4D" w:rsidRPr="00C02D8B">
        <w:rPr>
          <w:rFonts w:ascii="Times New Roman" w:hAnsi="Times New Roman"/>
          <w:sz w:val="28"/>
          <w:szCs w:val="28"/>
        </w:rPr>
        <w:t>представитель работников учреждения, наделенный  в установленном  трудовым  законодательством  порядке полномочиями представлять интересы работников учреждения в социальном партнерстве (представительный орган работников</w:t>
      </w:r>
      <w:r w:rsidR="003B5C4D">
        <w:rPr>
          <w:rFonts w:ascii="Times New Roman" w:hAnsi="Times New Roman"/>
          <w:sz w:val="28"/>
          <w:szCs w:val="28"/>
        </w:rPr>
        <w:t xml:space="preserve"> </w:t>
      </w:r>
      <w:r w:rsidR="003B5C4D" w:rsidRPr="00C02D8B">
        <w:rPr>
          <w:rFonts w:ascii="Times New Roman" w:hAnsi="Times New Roman"/>
          <w:sz w:val="28"/>
          <w:szCs w:val="28"/>
        </w:rPr>
        <w:t>- председатель первичн</w:t>
      </w:r>
      <w:r w:rsidR="003B5C4D">
        <w:rPr>
          <w:rFonts w:ascii="Times New Roman" w:hAnsi="Times New Roman"/>
          <w:sz w:val="28"/>
          <w:szCs w:val="28"/>
        </w:rPr>
        <w:t>ой профсоюзной организации) (статья</w:t>
      </w:r>
      <w:r w:rsidR="003B5C4D" w:rsidRPr="00C02D8B">
        <w:rPr>
          <w:rFonts w:ascii="Times New Roman" w:hAnsi="Times New Roman"/>
          <w:sz w:val="28"/>
          <w:szCs w:val="28"/>
        </w:rPr>
        <w:t xml:space="preserve"> 31 ТК РФ); </w:t>
      </w:r>
    </w:p>
    <w:p w:rsidR="003B5C4D" w:rsidRPr="00C02D8B" w:rsidRDefault="00852269"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работник - физическое  лицо,  вступившее  в  трудовые  отношения  с образовательной организацией;</w:t>
      </w:r>
    </w:p>
    <w:p w:rsidR="003B5C4D" w:rsidRPr="00C02D8B" w:rsidRDefault="00852269"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работодатель - юридическое лицо (учреждение), вступившее в трудовые отношения с работником в лице заведующего.</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1.5. Правила принимаются на заседании Общего собрания трудового коллектива, утверждаются работодателем с учетом мнения представительного органа работников в порядке, установленном статьей 372 ТК РФ.</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Правила, как правило, являются приложением к Коллективному договору.</w:t>
      </w:r>
    </w:p>
    <w:p w:rsidR="003B5C4D" w:rsidRPr="00C02D8B" w:rsidRDefault="003B5C4D" w:rsidP="006216A1">
      <w:pPr>
        <w:ind w:right="-108" w:firstLine="567"/>
        <w:rPr>
          <w:rFonts w:ascii="Times New Roman" w:hAnsi="Times New Roman"/>
          <w:sz w:val="28"/>
          <w:szCs w:val="28"/>
        </w:rPr>
      </w:pPr>
    </w:p>
    <w:p w:rsidR="003B5C4D" w:rsidRPr="00C02D8B" w:rsidRDefault="003B5C4D" w:rsidP="006216A1">
      <w:pPr>
        <w:ind w:right="-108" w:firstLine="567"/>
        <w:jc w:val="center"/>
        <w:rPr>
          <w:rFonts w:ascii="Times New Roman" w:hAnsi="Times New Roman"/>
          <w:b/>
          <w:sz w:val="28"/>
          <w:szCs w:val="28"/>
        </w:rPr>
      </w:pPr>
      <w:r w:rsidRPr="00C02D8B">
        <w:rPr>
          <w:rFonts w:ascii="Times New Roman" w:hAnsi="Times New Roman"/>
          <w:b/>
          <w:sz w:val="28"/>
          <w:szCs w:val="28"/>
        </w:rPr>
        <w:t>2. Порядок приема работников</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w:t>
      </w:r>
    </w:p>
    <w:p w:rsidR="003B5C4D" w:rsidRPr="006C04DA" w:rsidRDefault="003B5C4D" w:rsidP="006216A1">
      <w:pPr>
        <w:ind w:right="-108" w:firstLine="567"/>
        <w:rPr>
          <w:rFonts w:ascii="Times New Roman" w:hAnsi="Times New Roman"/>
          <w:b/>
          <w:sz w:val="28"/>
          <w:szCs w:val="28"/>
        </w:rPr>
      </w:pPr>
      <w:r w:rsidRPr="006C04DA">
        <w:rPr>
          <w:rFonts w:ascii="Times New Roman" w:hAnsi="Times New Roman"/>
          <w:b/>
          <w:sz w:val="28"/>
          <w:szCs w:val="28"/>
        </w:rPr>
        <w:t>2.1. Понятие трудовых отношений</w:t>
      </w:r>
    </w:p>
    <w:p w:rsidR="003B5C4D" w:rsidRDefault="003B5C4D" w:rsidP="006216A1">
      <w:pPr>
        <w:ind w:right="-108" w:firstLine="567"/>
        <w:rPr>
          <w:rFonts w:ascii="Times New Roman" w:hAnsi="Times New Roman"/>
          <w:sz w:val="28"/>
          <w:szCs w:val="28"/>
        </w:rPr>
      </w:pPr>
      <w:r w:rsidRPr="007C25EF">
        <w:rPr>
          <w:rFonts w:ascii="Times New Roman" w:hAnsi="Times New Roman"/>
          <w:sz w:val="28"/>
          <w:szCs w:val="28"/>
        </w:rPr>
        <w:t xml:space="preserve">Трудовые отношения между работником и работодателем регулируются действующим законодательством Российской </w:t>
      </w:r>
      <w:r>
        <w:rPr>
          <w:rFonts w:ascii="Times New Roman" w:hAnsi="Times New Roman"/>
          <w:sz w:val="28"/>
          <w:szCs w:val="28"/>
        </w:rPr>
        <w:t xml:space="preserve">Федерации, настоящими Правилами, коллективным договором </w:t>
      </w:r>
      <w:r w:rsidRPr="007C25EF">
        <w:rPr>
          <w:rFonts w:ascii="Times New Roman" w:hAnsi="Times New Roman"/>
          <w:sz w:val="28"/>
          <w:szCs w:val="28"/>
        </w:rPr>
        <w:t>и трудовым договором.</w:t>
      </w:r>
    </w:p>
    <w:p w:rsidR="003B5C4D" w:rsidRPr="006C04DA" w:rsidRDefault="003B5C4D" w:rsidP="006216A1">
      <w:pPr>
        <w:ind w:right="-108" w:firstLine="567"/>
        <w:rPr>
          <w:rFonts w:ascii="Times New Roman" w:hAnsi="Times New Roman"/>
          <w:b/>
          <w:sz w:val="28"/>
          <w:szCs w:val="28"/>
        </w:rPr>
      </w:pPr>
      <w:r w:rsidRPr="006C04DA">
        <w:rPr>
          <w:rFonts w:ascii="Times New Roman" w:hAnsi="Times New Roman"/>
          <w:b/>
          <w:sz w:val="28"/>
          <w:szCs w:val="28"/>
        </w:rPr>
        <w:t>2.2. Квалификационные требования к принимаемым работникам</w:t>
      </w:r>
    </w:p>
    <w:p w:rsidR="003B5C4D" w:rsidRPr="007C25EF" w:rsidRDefault="003B5C4D" w:rsidP="006216A1">
      <w:pPr>
        <w:ind w:right="-108" w:firstLine="567"/>
        <w:rPr>
          <w:rFonts w:ascii="Times New Roman" w:hAnsi="Times New Roman"/>
          <w:sz w:val="28"/>
          <w:szCs w:val="28"/>
        </w:rPr>
      </w:pPr>
      <w:r>
        <w:rPr>
          <w:rFonts w:ascii="Times New Roman" w:hAnsi="Times New Roman"/>
          <w:sz w:val="28"/>
          <w:szCs w:val="28"/>
        </w:rPr>
        <w:t>Р</w:t>
      </w:r>
      <w:r w:rsidRPr="006C04DA">
        <w:rPr>
          <w:rFonts w:ascii="Times New Roman" w:hAnsi="Times New Roman"/>
          <w:sz w:val="28"/>
          <w:szCs w:val="28"/>
        </w:rPr>
        <w:t xml:space="preserve">аботники принимаются </w:t>
      </w:r>
      <w:r>
        <w:rPr>
          <w:rFonts w:ascii="Times New Roman" w:hAnsi="Times New Roman"/>
          <w:sz w:val="28"/>
          <w:szCs w:val="28"/>
        </w:rPr>
        <w:t xml:space="preserve">в соответствии с квалификационными </w:t>
      </w:r>
      <w:r w:rsidRPr="006C04DA">
        <w:rPr>
          <w:rFonts w:ascii="Times New Roman" w:hAnsi="Times New Roman"/>
          <w:sz w:val="28"/>
          <w:szCs w:val="28"/>
        </w:rPr>
        <w:t>требованиям</w:t>
      </w:r>
      <w:r>
        <w:rPr>
          <w:rFonts w:ascii="Times New Roman" w:hAnsi="Times New Roman"/>
          <w:sz w:val="28"/>
          <w:szCs w:val="28"/>
        </w:rPr>
        <w:t>и</w:t>
      </w:r>
      <w:r w:rsidRPr="006C04DA">
        <w:rPr>
          <w:rFonts w:ascii="Times New Roman" w:hAnsi="Times New Roman"/>
          <w:sz w:val="28"/>
          <w:szCs w:val="28"/>
        </w:rPr>
        <w:t>, указанным</w:t>
      </w:r>
      <w:r>
        <w:rPr>
          <w:rFonts w:ascii="Times New Roman" w:hAnsi="Times New Roman"/>
          <w:sz w:val="28"/>
          <w:szCs w:val="28"/>
        </w:rPr>
        <w:t>и</w:t>
      </w:r>
      <w:r w:rsidRPr="006C04DA">
        <w:rPr>
          <w:rFonts w:ascii="Times New Roman" w:hAnsi="Times New Roman"/>
          <w:sz w:val="28"/>
          <w:szCs w:val="28"/>
        </w:rPr>
        <w:t xml:space="preserve"> в квалификационных справочниках, утвержд</w:t>
      </w:r>
      <w:r>
        <w:rPr>
          <w:rFonts w:ascii="Times New Roman" w:hAnsi="Times New Roman"/>
          <w:sz w:val="28"/>
          <w:szCs w:val="28"/>
        </w:rPr>
        <w:t>енных</w:t>
      </w:r>
      <w:r w:rsidRPr="006C04DA">
        <w:rPr>
          <w:rFonts w:ascii="Times New Roman" w:hAnsi="Times New Roman"/>
          <w:sz w:val="28"/>
          <w:szCs w:val="28"/>
        </w:rPr>
        <w:t xml:space="preserve"> в порядке, устанавливаемом Правительством Российской Федерации, или соответствующим</w:t>
      </w:r>
      <w:r>
        <w:rPr>
          <w:rFonts w:ascii="Times New Roman" w:hAnsi="Times New Roman"/>
          <w:sz w:val="28"/>
          <w:szCs w:val="28"/>
        </w:rPr>
        <w:t>и</w:t>
      </w:r>
      <w:r w:rsidRPr="006C04DA">
        <w:rPr>
          <w:rFonts w:ascii="Times New Roman" w:hAnsi="Times New Roman"/>
          <w:sz w:val="28"/>
          <w:szCs w:val="28"/>
        </w:rPr>
        <w:t xml:space="preserve"> профессиональны</w:t>
      </w:r>
      <w:r>
        <w:rPr>
          <w:rFonts w:ascii="Times New Roman" w:hAnsi="Times New Roman"/>
          <w:sz w:val="28"/>
          <w:szCs w:val="28"/>
        </w:rPr>
        <w:t>ми</w:t>
      </w:r>
      <w:r w:rsidRPr="006C04DA">
        <w:rPr>
          <w:rFonts w:ascii="Times New Roman" w:hAnsi="Times New Roman"/>
          <w:sz w:val="28"/>
          <w:szCs w:val="28"/>
        </w:rPr>
        <w:t xml:space="preserve"> стандарт</w:t>
      </w:r>
      <w:r>
        <w:rPr>
          <w:rFonts w:ascii="Times New Roman" w:hAnsi="Times New Roman"/>
          <w:sz w:val="28"/>
          <w:szCs w:val="28"/>
        </w:rPr>
        <w:t>ами, применяемых в Учреждении</w:t>
      </w:r>
      <w:r w:rsidRPr="006C04DA">
        <w:rPr>
          <w:rFonts w:ascii="Times New Roman" w:hAnsi="Times New Roman"/>
          <w:sz w:val="28"/>
          <w:szCs w:val="28"/>
        </w:rPr>
        <w:t xml:space="preserve">. </w:t>
      </w:r>
      <w:r>
        <w:rPr>
          <w:rFonts w:ascii="Times New Roman" w:hAnsi="Times New Roman"/>
          <w:sz w:val="28"/>
          <w:szCs w:val="28"/>
        </w:rPr>
        <w:t>П</w:t>
      </w:r>
      <w:r w:rsidRPr="006C04DA">
        <w:rPr>
          <w:rFonts w:ascii="Times New Roman" w:hAnsi="Times New Roman"/>
          <w:sz w:val="28"/>
          <w:szCs w:val="28"/>
        </w:rPr>
        <w:t>еречень применяемых проф</w:t>
      </w:r>
      <w:r>
        <w:rPr>
          <w:rFonts w:ascii="Times New Roman" w:hAnsi="Times New Roman"/>
          <w:sz w:val="28"/>
          <w:szCs w:val="28"/>
        </w:rPr>
        <w:t xml:space="preserve">ессиональных </w:t>
      </w:r>
      <w:r w:rsidRPr="006C04DA">
        <w:rPr>
          <w:rFonts w:ascii="Times New Roman" w:hAnsi="Times New Roman"/>
          <w:sz w:val="28"/>
          <w:szCs w:val="28"/>
        </w:rPr>
        <w:t xml:space="preserve">стандартов, в том числе в качестве основы для определения требований к квалификации работников (условно необязательные), утверждается приказом руководителя </w:t>
      </w:r>
      <w:r>
        <w:rPr>
          <w:rFonts w:ascii="Times New Roman" w:hAnsi="Times New Roman"/>
          <w:sz w:val="28"/>
          <w:szCs w:val="28"/>
        </w:rPr>
        <w:t>Учреждении</w:t>
      </w:r>
      <w:r w:rsidRPr="006C04DA">
        <w:rPr>
          <w:rFonts w:ascii="Times New Roman" w:hAnsi="Times New Roman"/>
          <w:sz w:val="28"/>
          <w:szCs w:val="28"/>
        </w:rPr>
        <w:t>, который может дополняться (например, при утверждении новых проф</w:t>
      </w:r>
      <w:r>
        <w:rPr>
          <w:rFonts w:ascii="Times New Roman" w:hAnsi="Times New Roman"/>
          <w:sz w:val="28"/>
          <w:szCs w:val="28"/>
        </w:rPr>
        <w:t xml:space="preserve">ессиональных </w:t>
      </w:r>
      <w:r w:rsidRPr="006C04DA">
        <w:rPr>
          <w:rFonts w:ascii="Times New Roman" w:hAnsi="Times New Roman"/>
          <w:sz w:val="28"/>
          <w:szCs w:val="28"/>
        </w:rPr>
        <w:t>стандартов или замене ранее утвержденных)</w:t>
      </w:r>
      <w:r>
        <w:rPr>
          <w:rFonts w:ascii="Times New Roman" w:hAnsi="Times New Roman"/>
          <w:sz w:val="28"/>
          <w:szCs w:val="28"/>
        </w:rPr>
        <w:t>.</w:t>
      </w:r>
    </w:p>
    <w:p w:rsidR="003B5C4D" w:rsidRPr="006C04DA" w:rsidRDefault="003B5C4D" w:rsidP="006216A1">
      <w:pPr>
        <w:ind w:right="-108" w:firstLine="567"/>
        <w:rPr>
          <w:rFonts w:ascii="Times New Roman" w:hAnsi="Times New Roman"/>
          <w:b/>
          <w:sz w:val="28"/>
          <w:szCs w:val="28"/>
        </w:rPr>
      </w:pPr>
      <w:r w:rsidRPr="006C04DA">
        <w:rPr>
          <w:rFonts w:ascii="Times New Roman" w:hAnsi="Times New Roman"/>
          <w:b/>
          <w:sz w:val="28"/>
          <w:szCs w:val="28"/>
        </w:rPr>
        <w:t>2.3. Решение о приеме на работу</w:t>
      </w:r>
    </w:p>
    <w:p w:rsidR="003B5C4D" w:rsidRPr="007C25EF" w:rsidRDefault="003B5C4D" w:rsidP="006216A1">
      <w:pPr>
        <w:ind w:right="-108" w:firstLine="567"/>
        <w:rPr>
          <w:rFonts w:ascii="Times New Roman" w:hAnsi="Times New Roman"/>
          <w:sz w:val="28"/>
          <w:szCs w:val="28"/>
        </w:rPr>
      </w:pPr>
      <w:r w:rsidRPr="007C25EF">
        <w:rPr>
          <w:rFonts w:ascii="Times New Roman" w:hAnsi="Times New Roman"/>
          <w:sz w:val="28"/>
          <w:szCs w:val="28"/>
        </w:rPr>
        <w:t>Решение о приеме на работу в Учреждение принимает руководит</w:t>
      </w:r>
      <w:r>
        <w:rPr>
          <w:rFonts w:ascii="Times New Roman" w:hAnsi="Times New Roman"/>
          <w:sz w:val="28"/>
          <w:szCs w:val="28"/>
        </w:rPr>
        <w:t>ель в соответствии с действующим</w:t>
      </w:r>
      <w:r w:rsidRPr="007C25EF">
        <w:rPr>
          <w:rFonts w:ascii="Times New Roman" w:hAnsi="Times New Roman"/>
          <w:sz w:val="28"/>
          <w:szCs w:val="28"/>
        </w:rPr>
        <w:t xml:space="preserve"> законодательством Российской Федерации. </w:t>
      </w:r>
    </w:p>
    <w:p w:rsidR="003B5C4D" w:rsidRPr="006C04DA" w:rsidRDefault="003B5C4D" w:rsidP="006216A1">
      <w:pPr>
        <w:ind w:right="-108" w:firstLine="567"/>
        <w:rPr>
          <w:rFonts w:ascii="Times New Roman" w:hAnsi="Times New Roman"/>
          <w:b/>
          <w:sz w:val="28"/>
          <w:szCs w:val="28"/>
        </w:rPr>
      </w:pPr>
      <w:r w:rsidRPr="006C04DA">
        <w:rPr>
          <w:rFonts w:ascii="Times New Roman" w:hAnsi="Times New Roman"/>
          <w:b/>
          <w:sz w:val="28"/>
          <w:szCs w:val="28"/>
        </w:rPr>
        <w:lastRenderedPageBreak/>
        <w:t>2.4. Документ, регулирующий трудовые отношения</w:t>
      </w:r>
    </w:p>
    <w:p w:rsidR="003B5C4D" w:rsidRPr="00C02D8B" w:rsidRDefault="003B5C4D" w:rsidP="006216A1">
      <w:pPr>
        <w:ind w:right="-108" w:firstLine="567"/>
        <w:rPr>
          <w:rFonts w:ascii="Times New Roman" w:hAnsi="Times New Roman"/>
          <w:sz w:val="28"/>
          <w:szCs w:val="28"/>
        </w:rPr>
      </w:pPr>
      <w:r w:rsidRPr="007C25EF">
        <w:rPr>
          <w:rFonts w:ascii="Times New Roman" w:hAnsi="Times New Roman"/>
          <w:sz w:val="28"/>
          <w:szCs w:val="28"/>
        </w:rPr>
        <w:t>Основным документом, регулирующим трудовые отношения между работник</w:t>
      </w:r>
      <w:r>
        <w:rPr>
          <w:rFonts w:ascii="Times New Roman" w:hAnsi="Times New Roman"/>
          <w:sz w:val="28"/>
          <w:szCs w:val="28"/>
        </w:rPr>
        <w:t>ом</w:t>
      </w:r>
      <w:r w:rsidRPr="007C25EF">
        <w:rPr>
          <w:rFonts w:ascii="Times New Roman" w:hAnsi="Times New Roman"/>
          <w:sz w:val="28"/>
          <w:szCs w:val="28"/>
        </w:rPr>
        <w:t xml:space="preserve"> и работода</w:t>
      </w:r>
      <w:r>
        <w:rPr>
          <w:rFonts w:ascii="Times New Roman" w:hAnsi="Times New Roman"/>
          <w:sz w:val="28"/>
          <w:szCs w:val="28"/>
        </w:rPr>
        <w:t>телем является трудовой договор.</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.1. Понятие трудового договора. Стороны трудового договора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Трудовой договор - соглашение между работодателем и работником, в соответствии с которым работодатель обязуется предоставить работнику работу по обусловленной трудовой функции,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данным соглашением, своевременно и в полном размере выплачивать работнику заработную плату, а работник обязуется лично выполнять определенную этим соглашением трудовую функцию в интересах, под управлением и контролем работодателя, соблюдать правила внутреннего трудового распорядка, действующие у данного работодателя</w:t>
      </w:r>
      <w:r>
        <w:rPr>
          <w:rFonts w:ascii="Times New Roman" w:hAnsi="Times New Roman"/>
          <w:sz w:val="28"/>
          <w:szCs w:val="28"/>
        </w:rPr>
        <w:t xml:space="preserve"> (статья 56 ТК РФ)</w:t>
      </w:r>
      <w:r w:rsidRPr="00C02D8B">
        <w:rPr>
          <w:rFonts w:ascii="Times New Roman" w:hAnsi="Times New Roman"/>
          <w:sz w:val="28"/>
          <w:szCs w:val="28"/>
        </w:rPr>
        <w:t>.</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Сторонами трудового договора являются работодатель и работник.</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.2. Запрещение заемного труда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56.1 ТК РФ заемный труд запрещен.</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.3. Содержание трудового договора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57 ТК РФ в трудовом договоре указываются:</w:t>
      </w:r>
    </w:p>
    <w:p w:rsidR="003B5C4D" w:rsidRPr="00C02D8B" w:rsidRDefault="00852269"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фамилия, имя, отчество работника и наименование работодателя (фамилия, имя, отчество работодателя - физического лица), заключивших трудовой договор;</w:t>
      </w:r>
    </w:p>
    <w:p w:rsidR="003B5C4D" w:rsidRPr="00C02D8B" w:rsidRDefault="00852269"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сведения о документах, удостоверяющих личность работника и работодателя - физического лица;</w:t>
      </w:r>
    </w:p>
    <w:p w:rsidR="003B5C4D" w:rsidRPr="00C02D8B" w:rsidRDefault="00852269"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идентификационный номер налогоплательщика;</w:t>
      </w:r>
    </w:p>
    <w:p w:rsidR="003B5C4D" w:rsidRPr="00C02D8B" w:rsidRDefault="00852269"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сведения о представителе работодателя, подписавшем трудовой договор, и основание, в силу которого он наделен соответствующими полномочиями;</w:t>
      </w:r>
    </w:p>
    <w:p w:rsidR="003B5C4D" w:rsidRPr="00C02D8B" w:rsidRDefault="00852269"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место и дата заключения трудового договора.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Обязательными для включения в трудовой договор являются следующие условия:</w:t>
      </w:r>
    </w:p>
    <w:p w:rsidR="003B5C4D" w:rsidRPr="00C02D8B" w:rsidRDefault="00852269"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место работы с указанием структурного подразделения и его местонахождения;</w:t>
      </w:r>
    </w:p>
    <w:p w:rsidR="003B5C4D" w:rsidRPr="00C02D8B" w:rsidRDefault="00852269"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w:t>
      </w:r>
    </w:p>
    <w:p w:rsidR="003B5C4D" w:rsidRPr="00C02D8B" w:rsidRDefault="00852269"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 xml:space="preserve">дата начала работы, а в случае, когда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 в соответствии с </w:t>
      </w:r>
      <w:r w:rsidR="003B5C4D">
        <w:rPr>
          <w:rFonts w:ascii="Times New Roman" w:hAnsi="Times New Roman"/>
          <w:sz w:val="28"/>
          <w:szCs w:val="28"/>
        </w:rPr>
        <w:t>ТК РФ</w:t>
      </w:r>
      <w:r w:rsidR="003B5C4D" w:rsidRPr="00C02D8B">
        <w:rPr>
          <w:rFonts w:ascii="Times New Roman" w:hAnsi="Times New Roman"/>
          <w:sz w:val="28"/>
          <w:szCs w:val="28"/>
        </w:rPr>
        <w:t xml:space="preserve"> или иным федеральным законом;</w:t>
      </w:r>
    </w:p>
    <w:p w:rsidR="003B5C4D" w:rsidRPr="00C02D8B" w:rsidRDefault="00852269"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условия оплаты труда (в том числе размер тарифной ставки или оклада (должностного оклада) работника, доплаты, надбавки и поощрительные выплаты);</w:t>
      </w:r>
    </w:p>
    <w:p w:rsidR="003B5C4D" w:rsidRPr="00C02D8B" w:rsidRDefault="00852269"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режим рабочего времени и времени отдыха (если для данного работника он отличается от общих правил, действующих у данного работодателя, прописанных в настоящих Правилах);</w:t>
      </w:r>
    </w:p>
    <w:p w:rsidR="003B5C4D" w:rsidRPr="00C02D8B" w:rsidRDefault="00852269"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 xml:space="preserve">гарантии и компенсации за работу с вредными и (или) опасными условиями труда, если работник принимается на работу в соответствующих условиях, с </w:t>
      </w:r>
      <w:r w:rsidR="003B5C4D" w:rsidRPr="00C02D8B">
        <w:rPr>
          <w:rFonts w:ascii="Times New Roman" w:hAnsi="Times New Roman"/>
          <w:sz w:val="28"/>
          <w:szCs w:val="28"/>
        </w:rPr>
        <w:lastRenderedPageBreak/>
        <w:t>указанием характеристик условий труда на рабочем месте;</w:t>
      </w:r>
    </w:p>
    <w:p w:rsidR="003B5C4D" w:rsidRPr="00C02D8B" w:rsidRDefault="00852269"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условия, определяющие в необходимых случаях характер работы (подвижной, разъездной, в пути, другой характер работы);</w:t>
      </w:r>
    </w:p>
    <w:p w:rsidR="003B5C4D" w:rsidRPr="00C02D8B" w:rsidRDefault="00852269"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условия труда на рабочем месте;</w:t>
      </w:r>
    </w:p>
    <w:p w:rsidR="003B5C4D" w:rsidRPr="00C02D8B" w:rsidRDefault="00852269"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 xml:space="preserve">условие об обязательном социальном страховании работника в соответствии с </w:t>
      </w:r>
      <w:r w:rsidR="003B5C4D">
        <w:rPr>
          <w:rFonts w:ascii="Times New Roman" w:hAnsi="Times New Roman"/>
          <w:sz w:val="28"/>
          <w:szCs w:val="28"/>
        </w:rPr>
        <w:t>ТК РФ</w:t>
      </w:r>
      <w:r w:rsidR="003B5C4D" w:rsidRPr="00C02D8B">
        <w:rPr>
          <w:rFonts w:ascii="Times New Roman" w:hAnsi="Times New Roman"/>
          <w:sz w:val="28"/>
          <w:szCs w:val="28"/>
        </w:rPr>
        <w:t xml:space="preserve"> и иными федеральными законами;</w:t>
      </w:r>
    </w:p>
    <w:p w:rsidR="003B5C4D" w:rsidRPr="00C02D8B" w:rsidRDefault="00852269" w:rsidP="006216A1">
      <w:pPr>
        <w:tabs>
          <w:tab w:val="left" w:pos="993"/>
        </w:tabs>
        <w:ind w:right="-108" w:firstLine="567"/>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003B5C4D" w:rsidRPr="00C02D8B">
        <w:rPr>
          <w:rFonts w:ascii="Times New Roman" w:hAnsi="Times New Roman"/>
          <w:sz w:val="28"/>
          <w:szCs w:val="28"/>
        </w:rPr>
        <w:t>другие условия в случаях, предусмотренных трудовым законодательством и иными нормативными правовыми актами, содержащими нормы трудового права.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Если при заключении трудового договора в него не были включены какие-либо сведения и (или) условия из числа предусмотренных частями первой и второй </w:t>
      </w:r>
      <w:r>
        <w:rPr>
          <w:rFonts w:ascii="Times New Roman" w:hAnsi="Times New Roman"/>
          <w:sz w:val="28"/>
          <w:szCs w:val="28"/>
        </w:rPr>
        <w:t>статьи 57 ТК РФ</w:t>
      </w:r>
      <w:r w:rsidRPr="00C02D8B">
        <w:rPr>
          <w:rFonts w:ascii="Times New Roman" w:hAnsi="Times New Roman"/>
          <w:sz w:val="28"/>
          <w:szCs w:val="28"/>
        </w:rPr>
        <w:t>, то это не является основанием для признания трудового договора незаключенным или его расторжения. Трудовой договор должен быть дополнен недостающими сведениями и (или) условиями. При этом недостающие сведения вносятся непосредственно в текст трудового договора, а недостающие условия определяются приложением к трудовому договору либо отдельным соглашением сторон, заключаемым в письменной форме, которые являются неотъемлемой частью трудового договора.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трудовом договоре могут предусматриваться дополнительные условия, не ухудшающие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в частности:</w:t>
      </w:r>
    </w:p>
    <w:p w:rsidR="003B5C4D" w:rsidRPr="00C02D8B" w:rsidRDefault="00852269"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об уточнении места работы (с указанием структурного подразделения и его местонахождения) и (или) о рабочем месте;</w:t>
      </w:r>
    </w:p>
    <w:p w:rsidR="003B5C4D" w:rsidRPr="00C02D8B" w:rsidRDefault="00852269"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об испытании;</w:t>
      </w:r>
    </w:p>
    <w:p w:rsidR="003B5C4D" w:rsidRPr="00C02D8B" w:rsidRDefault="00852269"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о неразглашении охраняемой законом тайны (коммерческой и иной);</w:t>
      </w:r>
    </w:p>
    <w:p w:rsidR="003B5C4D" w:rsidRPr="00C02D8B" w:rsidRDefault="00852269"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об обязанности работника отработать после обучения не менее установленного договором срока, если обучение проводилось за счет средств работодателя;</w:t>
      </w:r>
    </w:p>
    <w:p w:rsidR="003B5C4D" w:rsidRPr="00C02D8B" w:rsidRDefault="00852269"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о видах и об условиях дополнительного страхования работника;</w:t>
      </w:r>
    </w:p>
    <w:p w:rsidR="003B5C4D" w:rsidRPr="00C02D8B" w:rsidRDefault="00852269"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об улучшении социально-бытовых условий работника и членов его семьи;</w:t>
      </w:r>
    </w:p>
    <w:p w:rsidR="003B5C4D" w:rsidRPr="00C02D8B" w:rsidRDefault="00852269"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об уточнении применительно к условиям работы данного работника прав и обязанностей работника и работодателя, установленных трудовым законодательством и иными нормативными правовыми актами, содержащими нормы трудового права;</w:t>
      </w:r>
    </w:p>
    <w:p w:rsidR="003B5C4D" w:rsidRPr="00C02D8B" w:rsidRDefault="00852269"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о дополнительном негосударственном пенсионном обеспечении работника.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По соглашению сторон в трудовой договор могут также включаться права и обязанности работника и работодателя, установленные трудовым законодательством и иными нормативными правовыми актами, содержащими нормы трудового права, локальными нормативными актами, а также права и обязанности работника и работодателя, вытекающие из условий коллективного договора, соглашений. Невключение в трудовой договор каких-либо из указанных прав и (или) обязанностей работника и работодателя не может рассматриваться как отказ от реализации этих прав или исполнения этих обязанностей.</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.4. Срок трудового договора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lastRenderedPageBreak/>
        <w:t>В соответствии со статьей 58 ТК РФ Трудовые договоры могут заключаться: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1) на неопределенный срок;</w:t>
      </w:r>
    </w:p>
    <w:p w:rsidR="003B5C4D" w:rsidRDefault="003B5C4D" w:rsidP="006216A1">
      <w:pPr>
        <w:ind w:right="-108" w:firstLine="567"/>
        <w:rPr>
          <w:rFonts w:ascii="Times New Roman" w:hAnsi="Times New Roman"/>
          <w:sz w:val="28"/>
          <w:szCs w:val="28"/>
        </w:rPr>
      </w:pPr>
      <w:r w:rsidRPr="00C02D8B">
        <w:rPr>
          <w:rFonts w:ascii="Times New Roman" w:hAnsi="Times New Roman"/>
          <w:sz w:val="28"/>
          <w:szCs w:val="28"/>
        </w:rPr>
        <w:t>2) на определенный срок не более пяти лет (срочный трудовой договор).</w:t>
      </w:r>
    </w:p>
    <w:p w:rsidR="003B5C4D" w:rsidRPr="00C02D8B" w:rsidRDefault="003B5C4D" w:rsidP="006216A1">
      <w:pPr>
        <w:ind w:right="-108" w:firstLine="567"/>
        <w:rPr>
          <w:rFonts w:ascii="Times New Roman" w:hAnsi="Times New Roman"/>
          <w:sz w:val="28"/>
          <w:szCs w:val="28"/>
        </w:rPr>
      </w:pP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Срочный трудовой договор заключается, когда трудовые отношения не могут быть установлены на неопределенный срок с учетом характера предстоящей работы или условий ее выполнения, а именно в случаях, предусмотренных частью первой статьи 59 ТК РФ. В случаях, предусмотренных частью второй статьи 59 ТК РФ, срочный трудовой договор может заключаться по соглашению сторон трудового договора без учета характера предстоящей работы и условий ее выполнения.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Если в трудовом договоре не оговорен срок его действия, то договор считается заключенным на неопределенный срок.</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случае, когда ни одна из сторон не потребовала расторжения срочного трудового договора в связи с истечением срока его действия и работник продолжает работу после истечения срока действия трудового договора, условие о срочном характере трудового договора утрачивает силу и трудовой договор считается заключенным на неопределенный срок.</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Трудовой договор, заключенный на определенный срок при отсутствии достаточных к тому оснований, установленных судом, считается заключенным на неопределенный срок.</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Запрещается заключение срочных трудовых договоров в целях уклонения от предоставления прав и гарантий, предусмотренных для работников, с которыми заключается трудовой договор на неопределенный срок.</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.5. Срочный трудовой договор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59 ТК РФ срочный трудовой договор заключается: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на время исполнения обязанностей отсутствующего работника, за которым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сохраняется место работы;</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на время выполнения временных (до двух месяцев) работ;</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для выполнения сезонных работ, когда в силу природных условий работа может производиться только в течение определенного периода (сезона);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других случаях, предусмотренных ТК РФ или иными федеральными законами.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По соглашению сторон срочный трудовой договор может заключаться: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с лицами, которым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разрешена работа исключительно временного характера;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с лицами, поступающими на работу по совместительству;</w:t>
      </w:r>
    </w:p>
    <w:p w:rsidR="003B5C4D" w:rsidRDefault="003B5C4D" w:rsidP="006216A1">
      <w:pPr>
        <w:ind w:right="-108" w:firstLine="567"/>
        <w:rPr>
          <w:rFonts w:ascii="Times New Roman" w:hAnsi="Times New Roman"/>
          <w:sz w:val="28"/>
          <w:szCs w:val="28"/>
        </w:rPr>
      </w:pPr>
      <w:r w:rsidRPr="00C02D8B">
        <w:rPr>
          <w:rFonts w:ascii="Times New Roman" w:hAnsi="Times New Roman"/>
          <w:sz w:val="28"/>
          <w:szCs w:val="28"/>
        </w:rPr>
        <w:t>в других случаях, предусмотренных ТК РФ или иными федеральными законами.</w:t>
      </w:r>
    </w:p>
    <w:p w:rsidR="003B5C4D" w:rsidRDefault="003B5C4D" w:rsidP="006216A1">
      <w:pPr>
        <w:ind w:right="-108" w:firstLine="567"/>
        <w:rPr>
          <w:rFonts w:ascii="Times New Roman" w:hAnsi="Times New Roman"/>
          <w:sz w:val="28"/>
          <w:szCs w:val="28"/>
        </w:rPr>
      </w:pPr>
    </w:p>
    <w:p w:rsidR="003B5C4D" w:rsidRDefault="003B5C4D" w:rsidP="006216A1">
      <w:pPr>
        <w:ind w:right="-108" w:firstLine="567"/>
        <w:rPr>
          <w:rFonts w:ascii="Times New Roman" w:hAnsi="Times New Roman"/>
          <w:sz w:val="28"/>
          <w:szCs w:val="28"/>
        </w:rPr>
      </w:pPr>
    </w:p>
    <w:p w:rsidR="003B5C4D" w:rsidRPr="00C02D8B" w:rsidRDefault="003B5C4D" w:rsidP="006216A1">
      <w:pPr>
        <w:ind w:right="-108" w:firstLine="567"/>
        <w:rPr>
          <w:rFonts w:ascii="Times New Roman" w:hAnsi="Times New Roman"/>
          <w:sz w:val="28"/>
          <w:szCs w:val="28"/>
        </w:rPr>
      </w:pP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lastRenderedPageBreak/>
        <w:t>2.</w:t>
      </w:r>
      <w:r>
        <w:rPr>
          <w:rFonts w:ascii="Times New Roman" w:hAnsi="Times New Roman"/>
          <w:b/>
          <w:sz w:val="28"/>
          <w:szCs w:val="28"/>
        </w:rPr>
        <w:t>4</w:t>
      </w:r>
      <w:r w:rsidRPr="00C02D8B">
        <w:rPr>
          <w:rFonts w:ascii="Times New Roman" w:hAnsi="Times New Roman"/>
          <w:b/>
          <w:sz w:val="28"/>
          <w:szCs w:val="28"/>
        </w:rPr>
        <w:t xml:space="preserve">.6. Запрещение требовать выполнения работы, не обусловленной трудовым договором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60 ТК РФ запрещается требовать от работника выполнения работы, не обусловленной трудовым договором, за исключением случаев, предусмотренных ТК РФ</w:t>
      </w:r>
      <w:r>
        <w:rPr>
          <w:rFonts w:ascii="Times New Roman" w:hAnsi="Times New Roman"/>
          <w:sz w:val="28"/>
          <w:szCs w:val="28"/>
        </w:rPr>
        <w:t xml:space="preserve"> и иными федеральными законами.</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.7. Работа по совместительству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В соответствии со статьей 60.1 ТК РФ и главой 44 ТК РФ </w:t>
      </w:r>
      <w:r>
        <w:rPr>
          <w:rFonts w:ascii="Times New Roman" w:hAnsi="Times New Roman"/>
          <w:sz w:val="28"/>
          <w:szCs w:val="28"/>
        </w:rPr>
        <w:t>р</w:t>
      </w:r>
      <w:r w:rsidRPr="00C02D8B">
        <w:rPr>
          <w:rFonts w:ascii="Times New Roman" w:hAnsi="Times New Roman"/>
          <w:sz w:val="28"/>
          <w:szCs w:val="28"/>
        </w:rPr>
        <w:t>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(внутреннее совместительство) и (или) у другого работодателя (внешнее совместительство).</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Особенности регулирования труда лиц, работающих по совместительству:</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а) общие положения о работе по совместительству: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282 ТК РФ совместительство – это выполнение работником другой регулярной оплачиваемой работы на условиях трудового договора в свободное от основной работы время.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Заключение трудовых договоров о работе по совместительству допускается с неограниченным числом работодателей, если иное не предусмотрено федеральным законом.</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Работа по совместительству может выполняться работником как по месту его основной работы, так и у других работодателей.</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трудовом договоре обязательно указание на то, что работа является совместительством.</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Не допускается работа по совместительству лиц в возрасте до восемнадцати лет, на работах с вредными и (или) опасными условиями труда, если основная работа связана с такими же условиями, а также в других случаях, предусмотренных ТК РФ и иными федеральными законами.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Особенности регулирования работы по совместительству для отдельных категорий работников (педагогических, медицинских) помимо особенностей, установленных ТК РФ и иными федеральными законами, могут устанавливаться в порядке, определяемом Правительством Российской Федерации.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б) документы, предъявляемые при приеме на работу по совместительству:</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283 ТК РФ при приеме на работу по совместительству к другому работодателю работник обязан предъявить паспорт или иной документ, удостоверяющий личность. При приеме на работу по совместительству, требующую специальных знаний, работодатель имеет право потребовать от работника предъявления документа об образовании и (или) о квалификации либо его надлежаще заверенной копии, а при приеме на работу с вредными и (или) опасными условиями труда - справку о характере и условиях труда по основному месту работы.</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продолжительность рабочего времени при работе по совместительству:</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В соответствии со статьей 284 ТК РФ продолжительность рабочего времени при работе по совместительству не должна превышать четырех часов в день. В дни, когда по основному месту работы работник свободен от исполнения трудовых обязанностей, он может работать по совместительству полный рабочий день (смену). В течение одного месяца (другого учетного периода) продолжительность рабочего </w:t>
      </w:r>
      <w:r w:rsidRPr="00C02D8B">
        <w:rPr>
          <w:rFonts w:ascii="Times New Roman" w:hAnsi="Times New Roman"/>
          <w:sz w:val="28"/>
          <w:szCs w:val="28"/>
        </w:rPr>
        <w:lastRenderedPageBreak/>
        <w:t>времени при работе по совместительству не должна превышать половины месячной нормы рабочего времени (нормы рабочего времени за другой учетный период), установленной для соответствующей категории работников.</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Ограничения продолжительности рабочего времени при работе по совместительству, установленные частью первой статьи 284 ТК РФ, не применяются в случаях, когда по основному месту работы работник приостановил работу в соответствии с частью второй статьи 142 ТК РФ или отстранен от работы в соответствии с частями второй или четвертой статьи 73 ТК РФ.</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г) оплата труда лиц, работающих по совместительству:</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285 ТК РФ оплата труда лиц, работающих по совместительству, производится пропорционально отработанному времени, условиях, определенных трудовым договором.</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д) отпуск при работе по совместительству:</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286 ТК РФ лицам, работающим по совместительству, ежегодные оплачиваемые отпуска предоставляются одновременно с отпуском по основной работе. Если на работе по совместительству работник не отработал шести месяцев, то отпуск предоставляется авансом.</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Если на работе по совместительству продолжительность ежегодного оплачиваемого отпуска работника меньше, чем продолжительность отпуска по основному месту работы, то работодатель по просьбе работника предоставляет ему отпуск без сохранения заработной платы соответствующей продолжительности.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е) гарантии и компенсации лицам, работающим по совместительству:</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287 ТК РФ гарантии и компенсации лицам, совмещающим работу с получением образования</w:t>
      </w:r>
      <w:r w:rsidR="009A3D50">
        <w:rPr>
          <w:rFonts w:ascii="Times New Roman" w:hAnsi="Times New Roman"/>
          <w:sz w:val="28"/>
          <w:szCs w:val="28"/>
        </w:rPr>
        <w:t>,</w:t>
      </w:r>
      <w:r w:rsidRPr="00C02D8B">
        <w:rPr>
          <w:rFonts w:ascii="Times New Roman" w:hAnsi="Times New Roman"/>
          <w:sz w:val="28"/>
          <w:szCs w:val="28"/>
        </w:rPr>
        <w:t xml:space="preserve"> предоставляются работникам только по основному месту работы.</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Другие гарантии и компенсации, предусмотренные трудовым законодательством и иными нормативными правовыми актами, содержащими нормы трудового права, коллективными договорами, соглашениями, локальными нормативными актами, предоставляются лицам, работающим по совместительству, в полном объеме.</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ж) дополнительные основания прекращения трудового договора с лицами, работающими по совместительству:</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288 ТК РФ помимо оснований, предусмотренных ТК РФ и иными федеральными законами, трудовой договор, заключенный на неопределенный срок с лицом, работающим по совместительству, может быть прекращен в случае приема на работу работника, для которого эта работа будет являться основной, о чем работодатель в письменной форме предупреждает указанное лицо не менее чем за две недели до прекращения трудового договора.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.8. Совмещение профессий (должностей). Расширение зон обслуживания, увеличение объема работы. Исполнение обязанностей временно отсутствующего работника без освобождения от работы, определенной трудовым договором</w:t>
      </w:r>
      <w:r w:rsidRPr="00C02D8B">
        <w:rPr>
          <w:rFonts w:ascii="Times New Roman" w:hAnsi="Times New Roman"/>
          <w:sz w:val="28"/>
          <w:szCs w:val="28"/>
        </w:rPr>
        <w:t xml:space="preserve">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В соответствии со статьей 60.2 ТК РФ с письменного согласия работника ему может быть поручено выполнение в течение установленной продолжительности рабочего дня (смены) наряду с работой, определенной трудовым договором, </w:t>
      </w:r>
      <w:r w:rsidRPr="00C02D8B">
        <w:rPr>
          <w:rFonts w:ascii="Times New Roman" w:hAnsi="Times New Roman"/>
          <w:sz w:val="28"/>
          <w:szCs w:val="28"/>
        </w:rPr>
        <w:lastRenderedPageBreak/>
        <w:t>дополнительной работы по другой или такой же профессии (должности) за дополнительную оплату (статья 151 ТК РФ).</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Поручаемая работнику дополнительная работа по другой профессии (должности) может осуществляться путем совмещения профессий (должностей). Поручаемая работнику дополнительная работа по такой же профессии (должности) может осуществляться путем расширения зон обслуживания, увеличения объема работ. Для исполнения обязанностей временно отсутствующего работника без освобождения от работы, определенной трудовым договором, работнику может быть поручена дополнительная работа как по другой, так и по такой же профессии (должности).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Срок, в течение которого работник будет выполнять дополнительную работу, ее содержание и объем устанавливаются работодателем с письменного согласия работника.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Работник имеет право досрочно отказаться от выполнения дополнительной работы, а работодатель - досрочно отменить поручение о ее выполнении, предупредив об этом другую сторону в письменной форме не позднее чем за три рабочих дня.</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.9. Вступление трудового договора в силу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61 ТК РФ трудовой договор вступает в силу со дня его подписания работником и работодателем, если иное не установлено ТК РФ, другими федеральными законами, иными нормативными правовыми актами Российской Федерации или трудовым договором, либо со дня фактического допущения работника к работе с ведома или по поручению работодателя или его уполномоченного на это представителя.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Работник обязан приступить к исполнению трудовых обязанностей со дня, определенного трудовым договором.</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Если в трудовом договоре не определен день начала работы, то работник должен приступить к работе на следующий рабочий день после вступления договора в силу.</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Если работник не приступил к работе в день начала работы, установленный в соответствии с частью второй или третьей </w:t>
      </w:r>
      <w:r>
        <w:rPr>
          <w:rFonts w:ascii="Times New Roman" w:hAnsi="Times New Roman"/>
          <w:sz w:val="28"/>
          <w:szCs w:val="28"/>
        </w:rPr>
        <w:t>статьи 61 ТК РФ</w:t>
      </w:r>
      <w:r w:rsidRPr="00C02D8B">
        <w:rPr>
          <w:rFonts w:ascii="Times New Roman" w:hAnsi="Times New Roman"/>
          <w:sz w:val="28"/>
          <w:szCs w:val="28"/>
        </w:rPr>
        <w:t>,</w:t>
      </w:r>
      <w:r>
        <w:rPr>
          <w:rFonts w:ascii="Times New Roman" w:hAnsi="Times New Roman"/>
          <w:sz w:val="28"/>
          <w:szCs w:val="28"/>
        </w:rPr>
        <w:t xml:space="preserve">              </w:t>
      </w:r>
      <w:r w:rsidRPr="00C02D8B">
        <w:rPr>
          <w:rFonts w:ascii="Times New Roman" w:hAnsi="Times New Roman"/>
          <w:sz w:val="28"/>
          <w:szCs w:val="28"/>
        </w:rPr>
        <w:t xml:space="preserve"> то работодатель имеет право аннулировать трудовой договор. Аннулированный трудовой договор считается незаключенным. Аннулирование трудового договора не лишает работника права на получение обеспечения по обязательному социальному страхованию при наступлении страхового случая в период со дня заключения трудового договора до дня его аннулирования.</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.10. Выдача документов, связанных с работой, и их копий </w:t>
      </w:r>
    </w:p>
    <w:p w:rsidR="003B5C4D" w:rsidRPr="00C02D8B" w:rsidRDefault="003B5C4D" w:rsidP="006216A1">
      <w:pPr>
        <w:ind w:right="-108" w:firstLine="567"/>
        <w:rPr>
          <w:rFonts w:ascii="Times New Roman" w:hAnsi="Times New Roman"/>
          <w:sz w:val="28"/>
          <w:szCs w:val="28"/>
        </w:rPr>
      </w:pPr>
      <w:r>
        <w:rPr>
          <w:rFonts w:ascii="Times New Roman" w:hAnsi="Times New Roman"/>
          <w:sz w:val="28"/>
          <w:szCs w:val="28"/>
        </w:rPr>
        <w:t>Выдача документов, связанных с работой, и их копий производится в порядке, установленном в ТК РФ.</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Заключение трудового договора</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.1. Возраст, с которого допускается заключение трудового договора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63 ТК РФ заключение трудового договора допускается с лицами, достигшими возраста шестнадцати лет, за исключением случаев, предусмотренных ТК РФ, другими федеральными законами.</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.2. Гарантии при заключении трудового договора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lastRenderedPageBreak/>
        <w:t>В соответствии со статьей 64 ТК РФ:</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Запрещается необоснованный отказ в заключении трудового договора;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отношения к религии, убеждений, принадлежности или непринадлежности к общественным объединениям или каким-либо социальным группам, а также других обстоятельств, не связанных с деловыми качествами работников, не допускается, за исключением случаев, в которых право или обязанность устанавливать такие ограничения или преимущества предусмотрены федеральными законами;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Запрещается отказывать в заключении трудового договора женщинам по мотивам, связанным с беременностью или наличием детей;</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Запрещается отказывать в заключении трудового договора работникам, приглашенным в письменной форме на работу в порядке перевода от другого работодателя, в течение одного месяца со дня увольнения с прежнего места работы;</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По письменному требованию лица, которому отказано в заключении трудового договора, работодатель обязан сообщить причину отказа в письменной форме в срок не позднее чем в течение семи рабочих дней со дня предъявления такого требования.</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.3. Условия заключения трудового договора с бывшими государственными и муниципальными служащими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64.1 ТК РФ граждане, замещавшие должности государственной или муниципальной службы, перечень которых устанавливается нормативными правовыми актами Российской Федерации, принимаются на работу в соответствии с требованиями статьи 64.1 ТК РФ.</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.4. Документы, предъявляемые при заключении трудового договора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65 ТК РФ при заключении трудового договора лицо, поступающее на работу, предъявляет Работодателю:</w:t>
      </w:r>
    </w:p>
    <w:p w:rsidR="003B5C4D" w:rsidRPr="00C02D8B" w:rsidRDefault="007F12F8"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паспорт или иной документ, удостоверяющий личность;</w:t>
      </w:r>
    </w:p>
    <w:p w:rsidR="003B5C4D" w:rsidRPr="00C02D8B" w:rsidRDefault="007F12F8"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F617CA">
        <w:rPr>
          <w:rFonts w:ascii="Times New Roman" w:hAnsi="Times New Roman"/>
          <w:sz w:val="28"/>
          <w:szCs w:val="28"/>
        </w:rPr>
        <w:t>трудовую книжку и (или) сведения о трудовой деятельности</w:t>
      </w:r>
      <w:r w:rsidR="003B5C4D">
        <w:rPr>
          <w:rFonts w:ascii="Times New Roman" w:hAnsi="Times New Roman"/>
          <w:sz w:val="28"/>
          <w:szCs w:val="28"/>
        </w:rPr>
        <w:t xml:space="preserve">                        </w:t>
      </w:r>
      <w:r w:rsidR="009A3D50">
        <w:rPr>
          <w:rFonts w:ascii="Times New Roman" w:hAnsi="Times New Roman"/>
          <w:sz w:val="28"/>
          <w:szCs w:val="28"/>
        </w:rPr>
        <w:t>(форма ЕФС-1</w:t>
      </w:r>
      <w:r w:rsidR="003B5C4D">
        <w:rPr>
          <w:rFonts w:ascii="Times New Roman" w:hAnsi="Times New Roman"/>
          <w:sz w:val="28"/>
          <w:szCs w:val="28"/>
        </w:rPr>
        <w:t xml:space="preserve">) </w:t>
      </w:r>
      <w:r w:rsidR="003B5C4D" w:rsidRPr="00F617CA">
        <w:rPr>
          <w:rFonts w:ascii="Times New Roman" w:hAnsi="Times New Roman"/>
          <w:sz w:val="28"/>
          <w:szCs w:val="28"/>
        </w:rPr>
        <w:t xml:space="preserve">(статья 66.1 </w:t>
      </w:r>
      <w:r w:rsidR="003B5C4D">
        <w:rPr>
          <w:rFonts w:ascii="Times New Roman" w:hAnsi="Times New Roman"/>
          <w:sz w:val="28"/>
          <w:szCs w:val="28"/>
        </w:rPr>
        <w:t>ТК РФ</w:t>
      </w:r>
      <w:r w:rsidR="003B5C4D" w:rsidRPr="00F617CA">
        <w:rPr>
          <w:rFonts w:ascii="Times New Roman" w:hAnsi="Times New Roman"/>
          <w:sz w:val="28"/>
          <w:szCs w:val="28"/>
        </w:rPr>
        <w:t>), за исключением случаев, если трудовой договор заключается впервые;</w:t>
      </w:r>
    </w:p>
    <w:p w:rsidR="003B5C4D" w:rsidRPr="00C02D8B" w:rsidRDefault="007F12F8"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страховое свидетельство государственного пенсионного страхования;</w:t>
      </w:r>
    </w:p>
    <w:p w:rsidR="003B5C4D" w:rsidRPr="00C02D8B" w:rsidRDefault="007F12F8"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свидетельство о постановке на налоговый учет (свидетельство о присвоении ИНН);</w:t>
      </w:r>
    </w:p>
    <w:p w:rsidR="003B5C4D" w:rsidRPr="00C02D8B" w:rsidRDefault="007F12F8"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документы воинского учета - для военнообязанных и лиц, подлежащих призыву на военную службу;</w:t>
      </w:r>
    </w:p>
    <w:p w:rsidR="003B5C4D" w:rsidRPr="00C02D8B" w:rsidRDefault="007F12F8"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документ об образовании и (или) о квалифи</w:t>
      </w:r>
      <w:r>
        <w:rPr>
          <w:rFonts w:ascii="Times New Roman" w:hAnsi="Times New Roman"/>
          <w:sz w:val="28"/>
          <w:szCs w:val="28"/>
        </w:rPr>
        <w:t>кации или наличии специальных</w:t>
      </w:r>
      <w:r w:rsidR="003B5C4D" w:rsidRPr="00C02D8B">
        <w:rPr>
          <w:rFonts w:ascii="Times New Roman" w:hAnsi="Times New Roman"/>
          <w:sz w:val="28"/>
          <w:szCs w:val="28"/>
        </w:rPr>
        <w:t xml:space="preserve"> знаний - при поступлении на работу, требующую специальных знаний или специальной подготовки;</w:t>
      </w:r>
    </w:p>
    <w:p w:rsidR="003B5C4D" w:rsidRPr="00C02D8B" w:rsidRDefault="007F12F8"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 xml:space="preserve">справку о наличии (отсутствии) судимости и (или) факта уголовного преследования либо о прекращении уголовного преследования по реабилитирующим </w:t>
      </w:r>
      <w:r w:rsidR="003B5C4D" w:rsidRPr="00C02D8B">
        <w:rPr>
          <w:rFonts w:ascii="Times New Roman" w:hAnsi="Times New Roman"/>
          <w:sz w:val="28"/>
          <w:szCs w:val="28"/>
        </w:rPr>
        <w:lastRenderedPageBreak/>
        <w:t>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3B5C4D" w:rsidRPr="00C02D8B" w:rsidRDefault="007F12F8"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 xml:space="preserve">справку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которая выдана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w:t>
      </w:r>
    </w:p>
    <w:p w:rsidR="003B5C4D" w:rsidRPr="00C02D8B" w:rsidRDefault="007F12F8"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личную медицинскую книжку с указанием прохождения медицинского осмотра (освидетельствования) (приказ Роспотребнадзора от 20.05.2005 № 402  «О личной медицинской книжке и санитарном паспорте»).</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Дополнительно:</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Для подтверждения инвалидности и его права на получение соответствующих льгот и гарантий, инвалиду, принимающемуся на работу необходимо представить справку медико-социальной экспертизы, а также индивидуальную программу реабилитации инвалида. В такой программе содержатся обязательные для работодателя данные по ограничениям к труду, необходимым для сотрудника-инвалида.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отдельных случаях с учетом специфики работы ТК РФ, иными федеральными законами, указами Президента Российской Федерации и постановлениями Правительства Российской Федерации может предусматриваться необходимость предъявления при заключении трудового договора дополнительных документов.</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Запрещается требовать от лица, поступающего на работу, документы помимо предусмотренных ТК РФ, иными федеральными законами, указами Президента Российской Федерации и постановлениями Правительства Российской Федерации.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При заключении трудового договора впервые работодателем оформляется трудовая книжка</w:t>
      </w:r>
      <w:r>
        <w:rPr>
          <w:rFonts w:ascii="Times New Roman" w:hAnsi="Times New Roman"/>
          <w:sz w:val="28"/>
          <w:szCs w:val="28"/>
        </w:rPr>
        <w:t xml:space="preserve"> (с 1 января 2021 г. на работника, впервые заключающего трудовой договор подаются только электронные сведения о трудовой деятельности (форма </w:t>
      </w:r>
      <w:r w:rsidR="009A3D50">
        <w:rPr>
          <w:rFonts w:ascii="Times New Roman" w:hAnsi="Times New Roman"/>
          <w:sz w:val="28"/>
          <w:szCs w:val="28"/>
        </w:rPr>
        <w:t>ЕФС-1</w:t>
      </w:r>
      <w:r>
        <w:rPr>
          <w:rFonts w:ascii="Times New Roman" w:hAnsi="Times New Roman"/>
          <w:sz w:val="28"/>
          <w:szCs w:val="28"/>
        </w:rPr>
        <w:t>))</w:t>
      </w:r>
      <w:r w:rsidRPr="00C02D8B">
        <w:rPr>
          <w:rFonts w:ascii="Times New Roman" w:hAnsi="Times New Roman"/>
          <w:sz w:val="28"/>
          <w:szCs w:val="28"/>
        </w:rPr>
        <w:t>. В случае</w:t>
      </w:r>
      <w:r>
        <w:rPr>
          <w:rFonts w:ascii="Times New Roman" w:hAnsi="Times New Roman"/>
          <w:sz w:val="28"/>
          <w:szCs w:val="28"/>
        </w:rPr>
        <w:t xml:space="preserve"> </w:t>
      </w:r>
      <w:r w:rsidRPr="00C02D8B">
        <w:rPr>
          <w:rFonts w:ascii="Times New Roman" w:hAnsi="Times New Roman"/>
          <w:sz w:val="28"/>
          <w:szCs w:val="28"/>
        </w:rPr>
        <w:t>если на лицо, поступающее на работу впервые, не был открыт индивидуальный лицевой счет, работодателем представляются в соответствующий территориальный орган Пенсионного фонда Российской Федерации сведения, необходимые для регистрации указанного лица в системе индивидуального (персонифицированного) учета.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случае отсутствия у лица, поступающего на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w:t>
      </w:r>
      <w:r>
        <w:rPr>
          <w:rFonts w:ascii="Times New Roman" w:hAnsi="Times New Roman"/>
          <w:sz w:val="28"/>
          <w:szCs w:val="28"/>
        </w:rPr>
        <w:t xml:space="preserve"> </w:t>
      </w:r>
      <w:r w:rsidRPr="00F617CA">
        <w:rPr>
          <w:rFonts w:ascii="Times New Roman" w:hAnsi="Times New Roman"/>
          <w:sz w:val="28"/>
          <w:szCs w:val="28"/>
        </w:rPr>
        <w:t xml:space="preserve">(за исключением случаев, если в соответствии с </w:t>
      </w:r>
      <w:r>
        <w:rPr>
          <w:rFonts w:ascii="Times New Roman" w:hAnsi="Times New Roman"/>
          <w:sz w:val="28"/>
          <w:szCs w:val="28"/>
        </w:rPr>
        <w:t>ТК РФ</w:t>
      </w:r>
      <w:r w:rsidRPr="00F617CA">
        <w:rPr>
          <w:rFonts w:ascii="Times New Roman" w:hAnsi="Times New Roman"/>
          <w:sz w:val="28"/>
          <w:szCs w:val="28"/>
        </w:rPr>
        <w:t>, иным федеральным законом трудовая книжка на работника не ведется)</w:t>
      </w:r>
      <w:r w:rsidRPr="00C02D8B">
        <w:rPr>
          <w:rFonts w:ascii="Times New Roman" w:hAnsi="Times New Roman"/>
          <w:sz w:val="28"/>
          <w:szCs w:val="28"/>
        </w:rPr>
        <w:t>.</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.5. Трудовая книжка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В соответствии со статьей 66 ТК РФ трудовая книжка установленного образца </w:t>
      </w:r>
      <w:r w:rsidRPr="00C02D8B">
        <w:rPr>
          <w:rFonts w:ascii="Times New Roman" w:hAnsi="Times New Roman"/>
          <w:sz w:val="28"/>
          <w:szCs w:val="28"/>
        </w:rPr>
        <w:lastRenderedPageBreak/>
        <w:t>является основным документом о трудовой деятельности и трудовом стаже работника.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Форма, порядок ведения и хранения трудовых книжек, а также порядок изготовления бланков трудовых книжек и обеспечения ими работодателей устанавливаются </w:t>
      </w:r>
      <w:r w:rsidRPr="00F617CA">
        <w:rPr>
          <w:rFonts w:ascii="Times New Roman" w:hAnsi="Times New Roman"/>
          <w:sz w:val="28"/>
          <w:szCs w:val="28"/>
        </w:rPr>
        <w:t>уполномоченным Правительством Российской Федерации федеральны</w:t>
      </w:r>
      <w:r>
        <w:rPr>
          <w:rFonts w:ascii="Times New Roman" w:hAnsi="Times New Roman"/>
          <w:sz w:val="28"/>
          <w:szCs w:val="28"/>
        </w:rPr>
        <w:t>м органом исполнительной власти</w:t>
      </w:r>
      <w:r w:rsidRPr="00C02D8B">
        <w:rPr>
          <w:rFonts w:ascii="Times New Roman" w:hAnsi="Times New Roman"/>
          <w:sz w:val="28"/>
          <w:szCs w:val="28"/>
        </w:rPr>
        <w:t>.</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Работодатель ведет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трудовую книжку вносятся сведения о работнике, выполняемой им работе, переводах на другую постоянную работу и об увольнении работника, а также основания прекращения трудового договора и сведения о награждениях за успехи в работе. Сведения о взысканиях в трудовую книжку не вносятся, за исключением случаев, когда дисциплинарным взысканием является увольнение.</w:t>
      </w:r>
    </w:p>
    <w:p w:rsidR="003B5C4D" w:rsidRDefault="003B5C4D" w:rsidP="006216A1">
      <w:pPr>
        <w:ind w:right="-108" w:firstLine="567"/>
        <w:rPr>
          <w:rFonts w:ascii="Times New Roman" w:hAnsi="Times New Roman"/>
          <w:sz w:val="28"/>
          <w:szCs w:val="28"/>
        </w:rPr>
      </w:pPr>
      <w:r w:rsidRPr="00C02D8B">
        <w:rPr>
          <w:rFonts w:ascii="Times New Roman" w:hAnsi="Times New Roman"/>
          <w:sz w:val="28"/>
          <w:szCs w:val="28"/>
        </w:rPr>
        <w:t>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.5.1. Сведения о трудовой деятельности в электронной форме</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w:t>
      </w:r>
      <w:r w:rsidRPr="00C02D8B">
        <w:rPr>
          <w:rFonts w:ascii="Times New Roman" w:hAnsi="Times New Roman"/>
          <w:sz w:val="28"/>
          <w:szCs w:val="28"/>
        </w:rPr>
        <w:tab/>
        <w:t xml:space="preserve"> 66.1 ТК РФ работодатель формирует в электронном виде основную информацию о трудовой деятельности и трудовом стаже каждого работника (далее - сведения о трудовой деятельности) и представляет ее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сведения о трудовой деятельности включаются информация о работнике, месте его работы, его трудовой функции, переводах работника на другую постоянную работу, об увольнении работника с указанием основания и причины прекращения трудового договора, другая предусмотренная ТК РФ, иным федеральным законом информация.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случаях, установленных ТК РФ, при заключении трудового договора лицо, поступающее на работу, предъявляет работодателю сведения о трудовой деятельности вместе с трудовой книжкой или взамен ее. Сведения о трудовой деятельности могут использоваться также для исчисления трудового стажа работника, внесения записей в его трудовую книжку (в случаях, если в соответствии с ТК РФ, иным федеральным законом на работника ведется трудовая книжка) и осуществления других целей в соответствии с законами и иными нормативными правовыми актами Российской Федерации.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Лицо, имеющее стаж работы по трудовому договору, может получать сведения о трудовой деятельности:</w:t>
      </w:r>
    </w:p>
    <w:p w:rsidR="003B5C4D" w:rsidRPr="00C02D8B" w:rsidRDefault="007F12F8"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у работодателя по последнему месту работы (за период работы у данного работодателя)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w:t>
      </w:r>
    </w:p>
    <w:p w:rsidR="003B5C4D" w:rsidRPr="00C02D8B" w:rsidRDefault="007F12F8" w:rsidP="006216A1">
      <w:pPr>
        <w:ind w:right="-108" w:firstLine="567"/>
        <w:rPr>
          <w:rFonts w:ascii="Times New Roman" w:hAnsi="Times New Roman"/>
          <w:sz w:val="28"/>
          <w:szCs w:val="28"/>
        </w:rPr>
      </w:pPr>
      <w:r>
        <w:rPr>
          <w:rFonts w:ascii="Times New Roman" w:hAnsi="Times New Roman"/>
          <w:sz w:val="28"/>
          <w:szCs w:val="28"/>
        </w:rPr>
        <w:lastRenderedPageBreak/>
        <w:t xml:space="preserve">- </w:t>
      </w:r>
      <w:r w:rsidR="003B5C4D" w:rsidRPr="00C02D8B">
        <w:rPr>
          <w:rFonts w:ascii="Times New Roman" w:hAnsi="Times New Roman"/>
          <w:sz w:val="28"/>
          <w:szCs w:val="28"/>
        </w:rPr>
        <w:t>в многофункциональном центре предоставления государственных и муниципальных услуг на бумажном носителе, заверенные надлежащим образом;</w:t>
      </w:r>
    </w:p>
    <w:p w:rsidR="003B5C4D" w:rsidRPr="00C02D8B" w:rsidRDefault="007F12F8"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в Пенсионном фонде Российской Федерации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w:t>
      </w:r>
    </w:p>
    <w:p w:rsidR="003B5C4D" w:rsidRPr="00C02D8B" w:rsidRDefault="007F12F8"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с использованием единого портала государственных и муниципальных услуг в форме электронного документа, подписанного усиленной квалифицированной электронной подписью.</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Работодатель обязан предоставить работнику (за исключением случаев, если в соответствии с ТК РФ, иным федеральным законом на работника ведется трудовая книжка) сведения о трудовой деятельности за период работы у данного работодателя способом, указанным в заявлении работника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 поданном в письменной форме или направленном в порядке, установленном работодателем, по адресу электронной почты работодателя:</w:t>
      </w:r>
    </w:p>
    <w:p w:rsidR="003B5C4D" w:rsidRPr="00C02D8B" w:rsidRDefault="00906C6F"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в период работы не позднее трех рабочих дней со дня подачи этого заявления;</w:t>
      </w:r>
    </w:p>
    <w:p w:rsidR="003B5C4D" w:rsidRPr="00C02D8B" w:rsidRDefault="00906C6F"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при увольнении в день прекращения трудового договора.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случае выявления работником неверной или неполной информации в сведениях о трудовой деятельности, представленных работодателем для хранения в информационных ресурсах Пенсионного фонда Российской Федерации, работодатель по письменному заявлению работника обязан исправить или дополнить сведения о трудовой деятельности и представить их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.6. Форма трудового договора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67 ТК РФ трудовой договор заключается в письменной форме (машинописная форма), составляется в двух экземплярах, каждый из которых подписывается сторонами. Один экземпляр трудового договора передается работнику, другой хранится у работодателя. 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Трудовой договор, не оформленный в письменной форме, считается заключенным, если работник приступил к работе с ведома или по поручению работодателя или его уполномоченного на это представителя.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 а если отношения, связанные с использованием личного труда, возникли на основании гражданско-правового договора, но впоследствии были признаны трудовыми отношениями, - не позднее трех рабочих дней со дня признания этих отношений трудовыми отношениями, если иное не установлено судом.</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lastRenderedPageBreak/>
        <w:t>При заключении трудовых договоров с отдельными категориями работников трудовым законодательством и иными нормативными правовыми актами, содержащими нормы трудового права, может быть предусмотрена необходимость согласования возможности заключения трудовых договоров либо их условий с соответствующими лицами или органами, не являющимися работодателями по этим договорам, или составление трудовых договоров в большем количестве экземпляров.</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.7. Последствия фактического допущения к работе не уполномоченным на это лицом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67.1 ТК РФ, если физическое лицо было фактически допущено к работе работником, не уполномоченным на это работодателем, 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(заключить с лицом, фактически допущенным к работе, трудовой договор), работодатель, в интересах которого была выполнена работа, обязан оплатить такому физическому лицу фактически отработанное им время (выполненную работу).</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Работник, осуществивший фактическое допущение к работе, не будучи уполномоченным на это работодателем, привлекается к ответственности, в том числе материальной, в порядке, установленном ТК РФ и иными федеральными законами.</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.8. Оформление приема на работу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68 ТК РФ прием на работу оформляется приказом (распоряжением) работодателя, изданным на основании заключенного трудового договора. Содержание приказа (распоряжения) работодателя должно соответствовать условиям заключенного трудового договора.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Приказ (распоряжение) работодателя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 (распоряжения).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.9.  Медицинский осмотр при заключении трудового договора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В соответствии со статьей 213, 69 ТК РФ и приказом Минздравсоцразвития России от 12 апреля 2011 г. № 302н «Об утверждении перечней вредных и (или) опасных производственных факторов и работ, при выполнении которых проводятся предварительные и периодические медицинские осмотры (обследования), и порядка проведения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все лица, поступающие на работу при заключении трудового договора проходят обязательные предварительные (при поступлении на работу) и периодические медицинские осмотры (1 раз в год)  для определения пригодности этих работников для выполнения поручаемой работы и предупреждения профессиональных заболеваний. В соответствии с медицинскими рекомендациями </w:t>
      </w:r>
      <w:r w:rsidRPr="00C02D8B">
        <w:rPr>
          <w:rFonts w:ascii="Times New Roman" w:hAnsi="Times New Roman"/>
          <w:sz w:val="28"/>
          <w:szCs w:val="28"/>
        </w:rPr>
        <w:lastRenderedPageBreak/>
        <w:t xml:space="preserve">указанные работники проходят внеочередные медицинские осмотры. </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.10. Испытание при приеме на работу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70 ТК РФ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Отсутствие в трудовом договоре условия об испытании означает, что работник принят на работу без испытания. В случае, когда работник фактически допущен к работе без оформления трудового договора (часть вторая статьи 67 ТК РФ), условие об испытании может быть включено в трудовой договор, только если стороны оформили его в виде отдельного соглашения до начала работы.</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период испытания на работника распространяются положения трудового законодательства и иных нормативных правовых актов, содержащих нормы трудового права, коллективного договора, соглашений, локальных нормативных актов.</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Испытание при приеме на работу не устанавливается для:</w:t>
      </w:r>
    </w:p>
    <w:p w:rsidR="003B5C4D" w:rsidRPr="00C02D8B" w:rsidRDefault="00906C6F"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лиц,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w:t>
      </w:r>
    </w:p>
    <w:p w:rsidR="003B5C4D" w:rsidRPr="00C02D8B" w:rsidRDefault="00906C6F"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беременных женщин и женщин, имеющих детей в возрасте до полутора лет;</w:t>
      </w:r>
    </w:p>
    <w:p w:rsidR="003B5C4D" w:rsidRPr="00C02D8B" w:rsidRDefault="00906C6F"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лиц, не достигших возраста восемнадцати лет;</w:t>
      </w:r>
    </w:p>
    <w:p w:rsidR="003B5C4D" w:rsidRPr="00C02D8B" w:rsidRDefault="00906C6F"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rsidR="003B5C4D" w:rsidRPr="00C02D8B" w:rsidRDefault="00906C6F"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лиц, избранных на выборную должность на оплачиваемую работу;</w:t>
      </w:r>
    </w:p>
    <w:p w:rsidR="003B5C4D" w:rsidRPr="00C02D8B" w:rsidRDefault="00906C6F"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лиц, приглашенных на работу в порядке перевода от другого работодателя по согласованию между работодателями;</w:t>
      </w:r>
    </w:p>
    <w:p w:rsidR="003B5C4D" w:rsidRPr="00C02D8B" w:rsidRDefault="00906C6F"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лиц, заключающих трудовой договор на срок до двух месяцев;</w:t>
      </w:r>
    </w:p>
    <w:p w:rsidR="003B5C4D" w:rsidRPr="00C02D8B" w:rsidRDefault="00906C6F"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иных лиц в случаях, предусмотренных ТК РФ, иными федеральными законами, коллективным договором.</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Срок испытания не может превышать трех месяцев, а для заместителей руководителя, главных бухгалтеров- шести месяцев, если иное не установлено федеральным законом.</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При заключении трудового договора на срок от двух до шести месяцев испытание не может превышать двух недель.</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срок испытания не засчитываются период временной нетрудоспособности работника и другие периоды, когда он фактически отсутствовал на работе.</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.11. Результат испытания при приеме на работу</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В соответствии со статьей 71 ТК РФ при неудовлетворительном результате испытания работодатель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основанием для признания этого работника не выдержавшим испытание. Решение работодателя работник имеет </w:t>
      </w:r>
      <w:r w:rsidRPr="00C02D8B">
        <w:rPr>
          <w:rFonts w:ascii="Times New Roman" w:hAnsi="Times New Roman"/>
          <w:sz w:val="28"/>
          <w:szCs w:val="28"/>
        </w:rPr>
        <w:lastRenderedPageBreak/>
        <w:t>право обжаловать в суд.</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При неудовлетворительном результате испытания расторжение трудового договора производится без учета мнения соответствующего профсоюзного органа и без выплаты выходного пособия.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Если срок испытания истек, а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работодателя в письменной форме за три дня.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b/>
          <w:sz w:val="28"/>
          <w:szCs w:val="28"/>
        </w:rPr>
        <w:t>2.</w:t>
      </w:r>
      <w:r>
        <w:rPr>
          <w:rFonts w:ascii="Times New Roman" w:hAnsi="Times New Roman"/>
          <w:b/>
          <w:sz w:val="28"/>
          <w:szCs w:val="28"/>
        </w:rPr>
        <w:t>6</w:t>
      </w:r>
      <w:r w:rsidRPr="00C02D8B">
        <w:rPr>
          <w:rFonts w:ascii="Times New Roman" w:hAnsi="Times New Roman"/>
          <w:b/>
          <w:sz w:val="28"/>
          <w:szCs w:val="28"/>
        </w:rPr>
        <w:t>. Особенности ограничения допуска на занятие трудовой деятельностью в Учреждении и отстранения от занятия трудовой деятельностью в Учреждении</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6</w:t>
      </w:r>
      <w:r w:rsidRPr="00C02D8B">
        <w:rPr>
          <w:rFonts w:ascii="Times New Roman" w:hAnsi="Times New Roman"/>
          <w:b/>
          <w:sz w:val="28"/>
          <w:szCs w:val="28"/>
        </w:rPr>
        <w:t xml:space="preserve">.1. Право на занятие педагогической деятельностью в Учреждении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331 ТК РФ:</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а) к педагогической деятельности допускаются лица, имеющие образовательный ценз, который определяется в порядке, установленном законодательством Российской Федерации в сфере образования.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б) к педагогической деятельности не допускаются лица:</w:t>
      </w:r>
    </w:p>
    <w:p w:rsidR="003B5C4D" w:rsidRPr="00C02D8B" w:rsidRDefault="00906C6F"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лишенные права заниматься педагогической деятельностью в соответствии с вступившим в законную силу приговором суда;</w:t>
      </w:r>
    </w:p>
    <w:p w:rsidR="003B5C4D" w:rsidRPr="00C02D8B" w:rsidRDefault="00906C6F"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 xml:space="preserve">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частью третьей </w:t>
      </w:r>
      <w:r w:rsidR="003B5C4D">
        <w:rPr>
          <w:rFonts w:ascii="Times New Roman" w:hAnsi="Times New Roman"/>
          <w:sz w:val="28"/>
          <w:szCs w:val="28"/>
        </w:rPr>
        <w:t>статьи 331 ТК РФ</w:t>
      </w:r>
      <w:r w:rsidR="003B5C4D" w:rsidRPr="00C02D8B">
        <w:rPr>
          <w:rFonts w:ascii="Times New Roman" w:hAnsi="Times New Roman"/>
          <w:sz w:val="28"/>
          <w:szCs w:val="28"/>
        </w:rPr>
        <w:t>;</w:t>
      </w:r>
    </w:p>
    <w:p w:rsidR="003B5C4D" w:rsidRPr="00C02D8B" w:rsidRDefault="00906C6F"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 xml:space="preserve">имеющие неснятую или непогашенную судимость за иные умышленные тяжкие и особо тяжкие преступления, не указанные в абзаце третьем </w:t>
      </w:r>
      <w:r w:rsidR="003B5C4D">
        <w:rPr>
          <w:rFonts w:ascii="Times New Roman" w:hAnsi="Times New Roman"/>
          <w:sz w:val="28"/>
          <w:szCs w:val="28"/>
        </w:rPr>
        <w:t>части второй статьи 331 ТК РФ</w:t>
      </w:r>
      <w:r w:rsidR="003B5C4D" w:rsidRPr="00C02D8B">
        <w:rPr>
          <w:rFonts w:ascii="Times New Roman" w:hAnsi="Times New Roman"/>
          <w:sz w:val="28"/>
          <w:szCs w:val="28"/>
        </w:rPr>
        <w:t>;</w:t>
      </w:r>
    </w:p>
    <w:p w:rsidR="003B5C4D" w:rsidRPr="00C02D8B" w:rsidRDefault="00906C6F"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признанные недееспособными в установленном федеральным законом порядке;</w:t>
      </w:r>
    </w:p>
    <w:p w:rsidR="003B5C4D" w:rsidRPr="00C02D8B" w:rsidRDefault="00906C6F"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в) лица из числа указанных в абзаце третьем части второй статьи 331                   ТК РФ, имевшие судимость за совершение преступлений небольшой тяжести и преступлений средней тяжести против жизни и здоровья, свободы, чести и </w:t>
      </w:r>
      <w:r w:rsidRPr="00C02D8B">
        <w:rPr>
          <w:rFonts w:ascii="Times New Roman" w:hAnsi="Times New Roman"/>
          <w:sz w:val="28"/>
          <w:szCs w:val="28"/>
        </w:rPr>
        <w:lastRenderedPageBreak/>
        <w:t>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Согласно статье 331 ТК РФ и статье 46 Федерального закона                                       от 29.12.2012 № 273-ФЗ «Об образовании в Российской Федерации»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6</w:t>
      </w:r>
      <w:r w:rsidRPr="00C02D8B">
        <w:rPr>
          <w:rFonts w:ascii="Times New Roman" w:hAnsi="Times New Roman"/>
          <w:b/>
          <w:sz w:val="28"/>
          <w:szCs w:val="28"/>
        </w:rPr>
        <w:t xml:space="preserve">.2. Право на занятие иной трудовой деятельностью в Учреждении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351.1 ТК РФ:</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а) к иной трудовой деятельности в Учреждении не допускаются лица, имеющие или имевшие судимость, а равно и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указанные в абзацах третьем и четвертом части второй статьи 331 ТК РФ, за исключением случаев, предусмотренных частью третьей статьи 351.1 ТК РФ.</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б) лица из числа указанных в абзаце третьем части второй статьи 331 ТК РФ,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иной трудовой деятельности в Учреждении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соответствующему виду деятельности.</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7</w:t>
      </w:r>
      <w:r w:rsidRPr="00C02D8B">
        <w:rPr>
          <w:rFonts w:ascii="Times New Roman" w:hAnsi="Times New Roman"/>
          <w:b/>
          <w:sz w:val="28"/>
          <w:szCs w:val="28"/>
        </w:rPr>
        <w:t>. Особенности приема на работу инвалидов</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2.</w:t>
      </w:r>
      <w:r>
        <w:rPr>
          <w:rFonts w:ascii="Times New Roman" w:hAnsi="Times New Roman"/>
          <w:sz w:val="28"/>
          <w:szCs w:val="28"/>
        </w:rPr>
        <w:t>7</w:t>
      </w:r>
      <w:r w:rsidRPr="00C02D8B">
        <w:rPr>
          <w:rFonts w:ascii="Times New Roman" w:hAnsi="Times New Roman"/>
          <w:sz w:val="28"/>
          <w:szCs w:val="28"/>
        </w:rPr>
        <w:t xml:space="preserve">.1. В соответствии со статьей 21 Федерального закона от 24.11.1995       № 181-ФЗ «О социальной защите инвалидов в Российской Федерации» </w:t>
      </w:r>
      <w:r>
        <w:rPr>
          <w:rFonts w:ascii="Times New Roman" w:hAnsi="Times New Roman"/>
          <w:sz w:val="28"/>
          <w:szCs w:val="28"/>
        </w:rPr>
        <w:t xml:space="preserve">                        </w:t>
      </w:r>
      <w:r w:rsidRPr="00C02D8B">
        <w:rPr>
          <w:rFonts w:ascii="Times New Roman" w:hAnsi="Times New Roman"/>
          <w:sz w:val="28"/>
          <w:szCs w:val="28"/>
        </w:rPr>
        <w:t>в Учреждении устанавливается  квота для приема на работу инвалидов в размере 3 процентов среднесписочной численности работников.</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2.</w:t>
      </w:r>
      <w:r>
        <w:rPr>
          <w:rFonts w:ascii="Times New Roman" w:hAnsi="Times New Roman"/>
          <w:sz w:val="28"/>
          <w:szCs w:val="28"/>
        </w:rPr>
        <w:t>7</w:t>
      </w:r>
      <w:r w:rsidRPr="00C02D8B">
        <w:rPr>
          <w:rFonts w:ascii="Times New Roman" w:hAnsi="Times New Roman"/>
          <w:sz w:val="28"/>
          <w:szCs w:val="28"/>
        </w:rPr>
        <w:t xml:space="preserve">.2. В соответствии со статьей 22 Федерального закона от 24.11.1995       № </w:t>
      </w:r>
      <w:r w:rsidRPr="00C02D8B">
        <w:rPr>
          <w:rFonts w:ascii="Times New Roman" w:hAnsi="Times New Roman"/>
          <w:sz w:val="28"/>
          <w:szCs w:val="28"/>
        </w:rPr>
        <w:lastRenderedPageBreak/>
        <w:t>181-ФЗ «О социальной защите инвалидов в Российской Федерации» в Учреждении должны быть обеспечены специальные рабочие места для трудоустройства инвалидов, требующие дополнительных мер по организации труда, включая адаптацию основного и вспомогательного оборудования, технического и организационного оснащения, дополнительного оснащения и обеспечения техническими приспособлениями с учетом индивидуальных возможностей инвалидов. Специальные рабочие места для трудоустройства инвалидов оснащаются (оборудуются) работодателями с учетом нарушенных функций инвалидов и ограничений их жизнедеятельности в соответствии с основными требованиями к такому оснащению (оборудованию).</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Минимальное количество специальных рабочих мест для трудоустройства инвалидов устанавливается в пределах установленной квоты для приема на работу инвалидов.</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2.</w:t>
      </w:r>
      <w:r>
        <w:rPr>
          <w:rFonts w:ascii="Times New Roman" w:hAnsi="Times New Roman"/>
          <w:sz w:val="28"/>
          <w:szCs w:val="28"/>
        </w:rPr>
        <w:t>7</w:t>
      </w:r>
      <w:r w:rsidRPr="00C02D8B">
        <w:rPr>
          <w:rFonts w:ascii="Times New Roman" w:hAnsi="Times New Roman"/>
          <w:sz w:val="28"/>
          <w:szCs w:val="28"/>
        </w:rPr>
        <w:t>.3. В соответствии со статьей 22 Федерального закона от 24.11.1995       № 181-ФЗ «О социальной защите инвалидов в Российской Федерации» в Учреждении инвалидам создаются необходимые условия труда в соответствии с индивидуальной программой реабилитации или абилитации инвалида.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Не допускается установление в трудовых договорах условий труда инвалидов (оплата труда, режим рабочего времени и времени отдыха, продолжительность ежегодного и дополнительного оплачиваемых отпусков и другие), ухудшающих положение инвалидов по сравнению с другими работниками.</w:t>
      </w:r>
    </w:p>
    <w:p w:rsidR="003B5C4D" w:rsidRPr="00C02D8B" w:rsidRDefault="003B5C4D" w:rsidP="006216A1">
      <w:pPr>
        <w:ind w:right="-108" w:firstLine="567"/>
        <w:rPr>
          <w:rFonts w:ascii="Times New Roman" w:hAnsi="Times New Roman"/>
          <w:sz w:val="28"/>
          <w:szCs w:val="28"/>
        </w:rPr>
      </w:pPr>
    </w:p>
    <w:p w:rsidR="003B5C4D" w:rsidRPr="00C02D8B" w:rsidRDefault="003B5C4D" w:rsidP="006216A1">
      <w:pPr>
        <w:ind w:right="-108" w:firstLine="567"/>
        <w:jc w:val="center"/>
        <w:rPr>
          <w:rFonts w:ascii="Times New Roman" w:hAnsi="Times New Roman"/>
          <w:b/>
          <w:sz w:val="28"/>
          <w:szCs w:val="28"/>
        </w:rPr>
      </w:pPr>
      <w:r w:rsidRPr="00C02D8B">
        <w:rPr>
          <w:rFonts w:ascii="Times New Roman" w:hAnsi="Times New Roman"/>
          <w:b/>
          <w:sz w:val="28"/>
          <w:szCs w:val="28"/>
        </w:rPr>
        <w:t>3. Изменение трудового договора</w:t>
      </w:r>
    </w:p>
    <w:p w:rsidR="003B5C4D" w:rsidRPr="00C02D8B" w:rsidRDefault="003B5C4D" w:rsidP="006216A1">
      <w:pPr>
        <w:ind w:right="-108" w:firstLine="567"/>
        <w:jc w:val="center"/>
        <w:rPr>
          <w:rFonts w:ascii="Times New Roman" w:hAnsi="Times New Roman"/>
          <w:b/>
          <w:sz w:val="28"/>
          <w:szCs w:val="28"/>
        </w:rPr>
      </w:pPr>
      <w:r w:rsidRPr="00C02D8B">
        <w:rPr>
          <w:rFonts w:ascii="Times New Roman" w:hAnsi="Times New Roman"/>
          <w:b/>
          <w:sz w:val="28"/>
          <w:szCs w:val="28"/>
        </w:rPr>
        <w:t>и порядок перевода работников</w:t>
      </w:r>
    </w:p>
    <w:p w:rsidR="003B5C4D" w:rsidRPr="00C02D8B" w:rsidRDefault="003B5C4D" w:rsidP="006216A1">
      <w:pPr>
        <w:ind w:right="-108" w:firstLine="567"/>
        <w:rPr>
          <w:rFonts w:ascii="Times New Roman" w:hAnsi="Times New Roman"/>
          <w:sz w:val="28"/>
          <w:szCs w:val="28"/>
        </w:rPr>
      </w:pP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3.1. Изменение трудового договора</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 xml:space="preserve">3.1.1. Изменение определенных сторонами условий трудового договора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72 ТК РФ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ТК РФ. Соглашение об изменении определенных сторонами условий трудового договора заключается в письменной форме.</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 xml:space="preserve">3.1.2. Перевод на другую работу. Перемещение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72.1 ТК РФ перевод на другую работу - постоянное или временное изменение трудовой функции работника и (или) структурного подразделения, в котором работает работник, при продолжении работы у того же работодателя, а также перевод на работу в другую местность вместе с работодателем. Перевод на другую работу допускается только с письменного согласия работника, за исключением случаев, предусмотренных частями второй и третьей статьи 72.2 ТК РФ.</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По письменной просьбе работника или с его письменного согласия может быть осуществлен перевод работника на постоянную работу к другому работодателю. При этом трудовой договор по прежнему месту работы прекращается (пункт 5 части первой статьи 77 ТК РФ).</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lastRenderedPageBreak/>
        <w:t>Не требует согласия работника перемещение его у того же работодателя на другое рабочее место, в другое структурное подразделение, расположенное в той же местности, поручение ему работы на другом механизме или агрегате, если это не влечет за собой изменения определенных сторонами условий трудового договора.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Запрещается переводить и перемещать работника на работу, противопоказанную ему по состоянию здоровья.</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 xml:space="preserve">3.1.3. Временный перевод на другую работу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72.2 ТК РФ по соглашению сторон, заключаемому в письменной форме, работник может быть временно переведен на другую работу у того же работодателя на срок до одного года, а в случае, когда такой перевод осуществляется для замещения временно отсутствующего работника, за которым в соответствии с законом 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переведен без его согласия на срок до одного месяца на не обусловленную трудовым договором работу у того же работодателя для предотвращения указанных случаев или устранения их последствий.</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отсутствующего работника вызваны чрезвычайными обстоятельствами, указанными в части второй </w:t>
      </w:r>
      <w:r>
        <w:rPr>
          <w:rFonts w:ascii="Times New Roman" w:hAnsi="Times New Roman"/>
          <w:sz w:val="28"/>
          <w:szCs w:val="28"/>
        </w:rPr>
        <w:t>статьи 72.2 ТК РФ</w:t>
      </w:r>
      <w:r w:rsidRPr="00C02D8B">
        <w:rPr>
          <w:rFonts w:ascii="Times New Roman" w:hAnsi="Times New Roman"/>
          <w:sz w:val="28"/>
          <w:szCs w:val="28"/>
        </w:rPr>
        <w:t>. При этом перевод на работу, требующую более низкой квалификации, допускается только с письменного согласия работника.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При переводах, осуществляемых в случаях, предусмотренных частями второй и третьей статьи 72.2 ТК РФ, оплата труда работника производится по выполняемой работе, но не ниже среднего заработка по прежней работе.</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 xml:space="preserve">3.1.4. Перевод работника на другую работу в соответствии с медицинским заключением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73 ТК РФ работника, нуждающегося в переводе на другую работу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с его письменного согласия работодатель обязан перевести на другую имеющуюся у работодателя работу, не противопоказанную работнику по состоянию здоровья.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lastRenderedPageBreak/>
        <w:t>Если работник, нуждающийся в соответствии с медицинским заключением во временном переводе на другую работу на срок до четырех месяцев, отказывается от перевода либо соответствующая работа у работодателя отсутствует, то работодатель обязан на весь указанный в медицинском заключении срок отстранить работника от работы с сохранением места работы (должности). В период отстранения от работы заработная плата работнику не начисляется, за исключением случаев, предусмотренных ТК РФ, иными федеральными законами, коллективным договором, соглашениями, трудовым договором.</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Если в соответствии с медицинским заключением работник нуждается во временном переводе на другую работу на срок более четырех месяцев или в постоянном переводе, то при его отказе от перевода либо отсутствии у работодателя соответствующей работы трудовой договор прекращается в соответствии с пунктом 8 части первой статьи 77 ТК РФ.</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Трудовой договор с заместителями руководителя и главным бухгалтером, нуждающимися в соответствии с медицинским заключением во временном или в постоянном переводе на другую работу, при отказе от перевода либо отсутствии у работодателя соответствующей работы прекращается в соответствии с пунктом 8 части первой статьи 77 ТК РФ. Работодатель имеет право с письменного согласия указанных работников не прекращать с ними трудовой договор, а отстранить их от работы на срок, определяемый соглашением сторон. В период отстранения от работы заработная плата указанным работникам не начисляется, за исключением случаев, предусмотренных </w:t>
      </w:r>
      <w:r>
        <w:rPr>
          <w:rFonts w:ascii="Times New Roman" w:hAnsi="Times New Roman"/>
          <w:sz w:val="28"/>
          <w:szCs w:val="28"/>
        </w:rPr>
        <w:t>ТК РФ</w:t>
      </w:r>
      <w:r w:rsidRPr="00C02D8B">
        <w:rPr>
          <w:rFonts w:ascii="Times New Roman" w:hAnsi="Times New Roman"/>
          <w:sz w:val="28"/>
          <w:szCs w:val="28"/>
        </w:rPr>
        <w:t>, иными федеральными законами, коллективным договором, соглашениями, трудовым договором.</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 xml:space="preserve">3.1.5. Изменение определенных сторонами условий трудового договора по причинам, связанным с изменением организационных или технологических условий труда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74 ТК РФ в случае, когда по причинам, связанным с изменением организационных или технологических условий труда (изменения в технике и технологии производства, структурная реорганизация производства, другие причины), определенные сторонами условия трудового договора не могут быть сохранены, допускается их изменение по инициативе работодателя, за исключением изменения трудовой функции работника.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О предстоящих изменениях определенных сторонами условий трудового договора, а также о причинах, вызвавших необходимость таких изменений, работодатель обязан уведомить работника в письменной форме не позднее чем за два месяца, если иное не предусмотрено ТК РФ.</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Если работник не согласен работать в новых условиях, то работодатель обязан в письменной форме предложить ему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w:t>
      </w:r>
      <w:r w:rsidRPr="00C02D8B">
        <w:rPr>
          <w:rFonts w:ascii="Times New Roman" w:hAnsi="Times New Roman"/>
          <w:sz w:val="28"/>
          <w:szCs w:val="28"/>
        </w:rPr>
        <w:lastRenderedPageBreak/>
        <w:t>соглашениями, трудовым договором.</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При отсутствии указанной работы или отказе работника от предложенной работы трудовой договор прекращается в соответствии с пунктом 7 части первой статьи 77 ТК РФ.</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случае</w:t>
      </w:r>
      <w:r w:rsidR="009A3D50">
        <w:rPr>
          <w:rFonts w:ascii="Times New Roman" w:hAnsi="Times New Roman"/>
          <w:sz w:val="28"/>
          <w:szCs w:val="28"/>
        </w:rPr>
        <w:t>,</w:t>
      </w:r>
      <w:r w:rsidRPr="00C02D8B">
        <w:rPr>
          <w:rFonts w:ascii="Times New Roman" w:hAnsi="Times New Roman"/>
          <w:sz w:val="28"/>
          <w:szCs w:val="28"/>
        </w:rPr>
        <w:t xml:space="preserve"> когда причины, указанные в части первой </w:t>
      </w:r>
      <w:r>
        <w:rPr>
          <w:rFonts w:ascii="Times New Roman" w:hAnsi="Times New Roman"/>
          <w:sz w:val="28"/>
          <w:szCs w:val="28"/>
        </w:rPr>
        <w:t>статьи 74 ТК РФ</w:t>
      </w:r>
      <w:r w:rsidRPr="00C02D8B">
        <w:rPr>
          <w:rFonts w:ascii="Times New Roman" w:hAnsi="Times New Roman"/>
          <w:sz w:val="28"/>
          <w:szCs w:val="28"/>
        </w:rPr>
        <w:t>, могут повлечь за собой массовое увольнение работников, работодатель в целях сохранения рабочих мест имеет право с учетом мнения выборного органа первичной профсоюзной организации и в порядке, установленном статьей 372 ТК РФ для принятия локальных нормативных актов, вводить режим неполного рабочего дня (смены) и (или) неполной рабочей недели на срок до шести месяцев.</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Если работник отказывается от продолжения работы в режиме неполного рабочего дня (смены) и (или) неполной рабочей недели, то трудовой договор расторгается в соответствии с пунктом 2 части первой статьи 81 ТК РФ. При этом работнику предоставляются соответствующие гарантии и компенсации.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Отмена режима неполного рабочего дня (смены) и (или) неполной рабочей недели ранее срока, на который они были установлены, производится работодателем с учетом мнения выборного органа первичной профсоюзной организации.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Изменения определенных сторонами условий трудового договора, вводимые в соответствии с </w:t>
      </w:r>
      <w:r>
        <w:rPr>
          <w:rFonts w:ascii="Times New Roman" w:hAnsi="Times New Roman"/>
          <w:sz w:val="28"/>
          <w:szCs w:val="28"/>
        </w:rPr>
        <w:t>ТК РФ</w:t>
      </w:r>
      <w:r w:rsidRPr="00C02D8B">
        <w:rPr>
          <w:rFonts w:ascii="Times New Roman" w:hAnsi="Times New Roman"/>
          <w:sz w:val="28"/>
          <w:szCs w:val="28"/>
        </w:rPr>
        <w:t>, не должны ухудшать положение работника по сравнению с установленным коллективным договором, соглашениями.</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 xml:space="preserve">3.1.6. Трудовые отношения при смене собственника имущества организации, изменении подведомственности организации, ее реорганизации, изменении типа государственного или муниципального учреждения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75 ТК РФ при смене собственника имущества Учреждения новый собственник не позднее трех месяцев со дня возникновения у него права собственности имеет право расторгнуть трудовой договор с руководителем Учреждения, его заместителями и главным бухгалтером.</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Смена собственника имущества Учреждения не является основанием для расторжения трудовых договоров с другими работниками организации.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случае отказа работника от продолжения работы в связи со сменой собственника имущества организации трудовой договор прекращается в соответствии с пунктом 6 статьи 77 ТК РФ.</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При смене собственника имущества Учреждения сокращение численности или штата работников допускается только после государственной регистрации перехода права собственности.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Изменение подведомственности (подчиненности) Учреждения или ее реорганизация (слияние, присоединение, разделение, выделение, преобразование) либо изменение типа государственного или муниципального учреждения не может являться основанием для расторжения трудовых договоров с работниками Учреждения.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При отказе работника от продолжения работы в случаях, предусмотренных частью пятой статьи 75 ТК РФ, трудовой договор прекращается в соответствии с пунктом 6 статьи 77 </w:t>
      </w:r>
      <w:r>
        <w:rPr>
          <w:rFonts w:ascii="Times New Roman" w:hAnsi="Times New Roman"/>
          <w:sz w:val="28"/>
          <w:szCs w:val="28"/>
        </w:rPr>
        <w:t>ТК РФ</w:t>
      </w:r>
      <w:r w:rsidRPr="00C02D8B">
        <w:rPr>
          <w:rFonts w:ascii="Times New Roman" w:hAnsi="Times New Roman"/>
          <w:sz w:val="28"/>
          <w:szCs w:val="28"/>
        </w:rPr>
        <w:t>.</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3.1.7. Отстранение от работы</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lastRenderedPageBreak/>
        <w:t>В соответствии со статьей 76 ТК РФ Работодатель обязан отстранить от работы (не допускать к работе) работника:</w:t>
      </w:r>
    </w:p>
    <w:p w:rsidR="003B5C4D" w:rsidRPr="00C02D8B" w:rsidRDefault="00B12D92"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появившегося на работе в состоянии алкогольного, наркотического или иного токсического опьянения;</w:t>
      </w:r>
    </w:p>
    <w:p w:rsidR="003B5C4D" w:rsidRPr="00C02D8B" w:rsidRDefault="00B12D92"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не прошедшего в установленном порядке обучение и проверку знаний и навыков в области охраны труда;</w:t>
      </w:r>
    </w:p>
    <w:p w:rsidR="003B5C4D" w:rsidRPr="00C02D8B" w:rsidRDefault="00B12D92"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не прошедшего в установленном порядке обязательный медицинский осмотр, а также обязательное психиатрическое освидетельствование в случаях, предусмотренных ТК РФ, другими федеральными законами и иными нормативными правовыми актами Российской Федерации;</w:t>
      </w:r>
    </w:p>
    <w:p w:rsidR="003B5C4D" w:rsidRPr="00C02D8B" w:rsidRDefault="00B12D92"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w:t>
      </w:r>
    </w:p>
    <w:p w:rsidR="003B5C4D" w:rsidRPr="00C02D8B" w:rsidRDefault="00B12D92"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по требованию органов или должностных лиц, уполномоченных федеральными законами и иными нормативными правовыми актами Российской Федерации;</w:t>
      </w:r>
    </w:p>
    <w:p w:rsidR="003B5C4D" w:rsidRPr="00C02D8B" w:rsidRDefault="00B12D92" w:rsidP="006216A1">
      <w:pPr>
        <w:ind w:right="-108" w:firstLine="567"/>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в других случаях, предусмотренных ТК РФ, другими федеральными законами и иными нормативными правовыми актами Российской Федерации.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Работодатель отстраняет от работы (не допускает к работе) работника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ТК РФ, другими федеральными законами.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период отстранения от работы (недопущения к работе) заработная плата работнику не начисляется, за исключением случаев, предусмотренных ТК РФ или иными федеральными законами. В случаях отстранения от работы работника, который не прошел обучение и проверку знаний и навыков в области охраны труда либо обязательный медицинский осмотр не по своей вине, ему производится оплата за все время отстранения от работы как за простой.</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В соответствии со статьей 331.1 ТК РФ и наряду с указанными в статье 76 </w:t>
      </w:r>
      <w:r>
        <w:rPr>
          <w:rFonts w:ascii="Times New Roman" w:hAnsi="Times New Roman"/>
          <w:sz w:val="28"/>
          <w:szCs w:val="28"/>
        </w:rPr>
        <w:t>ТК РФ</w:t>
      </w:r>
      <w:r w:rsidRPr="00C02D8B">
        <w:rPr>
          <w:rFonts w:ascii="Times New Roman" w:hAnsi="Times New Roman"/>
          <w:sz w:val="28"/>
          <w:szCs w:val="28"/>
        </w:rPr>
        <w:t xml:space="preserve"> случаями работодатель обязан отстранить от работы (не допускать к работе) педагогического работника при получении от правоохранительных органов сведений о том, что данный работник подвергается уголовному преследованию за преступления, указанные в абзацах третьем и четвертом части второй статьи 331 ТК РФ. Работодатель отстраняет от работы (не допускает к работе) педагогического работника на весь период производства по уголовному делу до его прекращения либо до вступления в силу приговора суда.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351.1 и наряду с указанными в статье 76 ТК РФ случаями работодатель обязан отстранить от работы (не допускать к работе) работника Учреждения при получении от правоохранительных органов сведений о том, что данный работник подвергается уголовному преследованию за преступления, указанные в абзацах третьем и четвертом части второй статьи 331 ТК РФ. Работодатель отстраняет от работы (не допускает к работе) работника на весь период производства по уголовному делу до его прекращения либо до вступления в силу приговора суда.</w:t>
      </w:r>
    </w:p>
    <w:p w:rsidR="003B5C4D" w:rsidRPr="00C02D8B" w:rsidRDefault="003B5C4D" w:rsidP="006216A1">
      <w:pPr>
        <w:ind w:right="-108" w:firstLine="567"/>
        <w:jc w:val="center"/>
        <w:rPr>
          <w:rFonts w:ascii="Times New Roman" w:hAnsi="Times New Roman"/>
          <w:b/>
          <w:sz w:val="28"/>
          <w:szCs w:val="28"/>
        </w:rPr>
      </w:pPr>
      <w:r w:rsidRPr="00C02D8B">
        <w:rPr>
          <w:rFonts w:ascii="Times New Roman" w:hAnsi="Times New Roman"/>
          <w:b/>
          <w:sz w:val="28"/>
          <w:szCs w:val="28"/>
        </w:rPr>
        <w:lastRenderedPageBreak/>
        <w:t>4. Порядок увольнения работников</w:t>
      </w:r>
    </w:p>
    <w:p w:rsidR="003B5C4D" w:rsidRPr="00C02D8B" w:rsidRDefault="003B5C4D" w:rsidP="006216A1">
      <w:pPr>
        <w:ind w:right="-108" w:firstLine="567"/>
        <w:rPr>
          <w:rFonts w:ascii="Times New Roman" w:hAnsi="Times New Roman"/>
          <w:sz w:val="28"/>
          <w:szCs w:val="28"/>
        </w:rPr>
      </w:pP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 xml:space="preserve">          4.1.  Прекращение трудового договора:</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 xml:space="preserve">          4.1.1. Общие основания прекращения трудового договора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В соответствии со статьей 77 ТК РФ основаниями прекращения трудового договора являются: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 соглашение сторон (статья 78 ТК РФ);</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2) истечение срока трудового договора (статья 79 ТК РФ), за исключением случаев, когда трудовые отношения фактически продолжаются и ни одна из сторон не потребовала их прекращения;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3) расторжение трудового договора по инициативе работника (статья 80 ТК РФ);</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4) расторжение трудового договора по инициативе работодателя (статьи 71 и 81 ТК РФ);</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5) перевод работника по его просьбе или с его согласия на работу к другому работодателю или переход на выборную работу (должность);</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6) отказ работника от продолжения работы в связи со сменой собственника имущества организации, с изменением подведомственности (подчиненности) организации либо ее реорганизацией, с изменением типа государственного или муниципального Учреждения (статья 75 ТК РФ);</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7) отказ работника от продолжения работы в связи с изменением определенных сторонами условий трудового договора (часть четвертая статьи 74 ТК РФ);</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 (части третья и четвертая статьи 73 ТК РФ);</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9) отказ работника от перевода на работу в другую местность вместе с работодателем (часть первая статьи 72.1 ТК РФ);</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10) обстоятельства, не зависящие от воли сторон (статья 83 ТК РФ);</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11) нарушение установленных ТК РФ или иным федеральным законом правил заключения трудового договора, если это нарушение исключает возможность продолжения работы (статья 84 ТК РФ).</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Трудовой договор может быть прекращен и по другим основаниям, предусмотренным ТК РФ и иными федеральными законами.</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sz w:val="28"/>
          <w:szCs w:val="28"/>
        </w:rPr>
        <w:t xml:space="preserve">          </w:t>
      </w:r>
      <w:r w:rsidRPr="00C02D8B">
        <w:rPr>
          <w:rFonts w:ascii="Times New Roman" w:hAnsi="Times New Roman"/>
          <w:b/>
          <w:sz w:val="28"/>
          <w:szCs w:val="28"/>
        </w:rPr>
        <w:t xml:space="preserve">4.1.2.  Расторжение трудового договора по соглашению сторон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В соответствии со статьей 78 ТК РФ трудовой договор может быть в любое время расторгнут по соглашению сторон трудового договора.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w:t>
      </w:r>
      <w:r w:rsidRPr="00C02D8B">
        <w:rPr>
          <w:rFonts w:ascii="Times New Roman" w:hAnsi="Times New Roman"/>
          <w:b/>
          <w:sz w:val="28"/>
          <w:szCs w:val="28"/>
        </w:rPr>
        <w:t>4.1.3. Прекращение срочного трудового договора</w:t>
      </w:r>
      <w:r w:rsidRPr="00C02D8B">
        <w:rPr>
          <w:rFonts w:ascii="Times New Roman" w:hAnsi="Times New Roman"/>
          <w:sz w:val="28"/>
          <w:szCs w:val="28"/>
        </w:rPr>
        <w:t xml:space="preserve">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В соответствии со статьей 79 ТК РФ срочный трудовой договор прекращается с истечением срока его действия. 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w:t>
      </w:r>
      <w:r w:rsidRPr="00C02D8B">
        <w:rPr>
          <w:rFonts w:ascii="Times New Roman" w:hAnsi="Times New Roman"/>
          <w:sz w:val="28"/>
          <w:szCs w:val="28"/>
        </w:rPr>
        <w:lastRenderedPageBreak/>
        <w:t>исключением случаев, когда истекает срок действия срочного трудового договора, заключенного на время исполнения обязанностей отсутствующего работника.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Трудовой договор, заключенный на время выполнения определенной работы, прекращается по завершении этой работы.</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Трудовой договор, заключенный на время исполнения обязанностей отсутствующего работника, прекращается с выходом этого работника на работу.</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Трудовой договор, заключенный для выполнения сезонных работ в течение определенного периода (сезона), прекращается по окончании этого периода (сезона).</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sz w:val="28"/>
          <w:szCs w:val="28"/>
        </w:rPr>
        <w:t xml:space="preserve">          </w:t>
      </w:r>
      <w:r w:rsidRPr="00C02D8B">
        <w:rPr>
          <w:rFonts w:ascii="Times New Roman" w:hAnsi="Times New Roman"/>
          <w:b/>
          <w:sz w:val="28"/>
          <w:szCs w:val="28"/>
        </w:rPr>
        <w:t xml:space="preserve">4.1.4. Расторжение трудового договора по инициативе работника (по собственному желанию)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В соответствии со статьей 80 ТК РФ работник имеет право расторгнуть трудовой договор, предупредив об этом работодателя в письменной форме не позднее чем за две недели, если иной срок не установлен ТК РФ или иным федеральным законом. Течение указанного срока начинается на следующий день после получения работодателем заявления работника об увольнении.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По соглашению между работником и работодателем трудовой договор может быть расторгнут и до истечения срока предупреждения об увольнении.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В случаях, когда заявление работника об увольнении по его инициативе (по собственному желанию) обусловлено невозможностью продолжения им работы (зачисление в образовательную организацию,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может быть отказано в заключении трудового договора.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По истечении срока предупреждения об увольнении работник имеет право прекратить работу. </w:t>
      </w:r>
      <w:r w:rsidRPr="00B82922">
        <w:rPr>
          <w:rFonts w:ascii="Times New Roman" w:hAnsi="Times New Roman" w:cs="Times New Roman"/>
          <w:sz w:val="28"/>
          <w:szCs w:val="28"/>
        </w:rPr>
        <w:t>В последний день работы работодатель обязан выдать работнику трудовую</w:t>
      </w:r>
      <w:r>
        <w:rPr>
          <w:rFonts w:ascii="Times New Roman" w:hAnsi="Times New Roman" w:cs="Times New Roman"/>
          <w:sz w:val="28"/>
          <w:szCs w:val="28"/>
        </w:rPr>
        <w:t xml:space="preserve"> </w:t>
      </w:r>
      <w:r w:rsidRPr="00B82922">
        <w:rPr>
          <w:rFonts w:ascii="Times New Roman" w:hAnsi="Times New Roman" w:cs="Times New Roman"/>
          <w:sz w:val="28"/>
          <w:szCs w:val="28"/>
        </w:rPr>
        <w:t xml:space="preserve">книжку или предоставить сведения о трудовой деятельности (статья 66.1 </w:t>
      </w:r>
      <w:r>
        <w:rPr>
          <w:rFonts w:ascii="Times New Roman" w:hAnsi="Times New Roman" w:cs="Times New Roman"/>
          <w:sz w:val="28"/>
          <w:szCs w:val="28"/>
        </w:rPr>
        <w:t>ТК РФ</w:t>
      </w:r>
      <w:r w:rsidRPr="00B82922">
        <w:rPr>
          <w:rFonts w:ascii="Times New Roman" w:hAnsi="Times New Roman" w:cs="Times New Roman"/>
          <w:sz w:val="28"/>
          <w:szCs w:val="28"/>
        </w:rPr>
        <w:t>) у данного работодателя, выдать другие документы, связанные с работой, по</w:t>
      </w:r>
      <w:r>
        <w:rPr>
          <w:rFonts w:ascii="Times New Roman" w:hAnsi="Times New Roman" w:cs="Times New Roman"/>
          <w:sz w:val="28"/>
          <w:szCs w:val="28"/>
        </w:rPr>
        <w:t xml:space="preserve"> </w:t>
      </w:r>
      <w:r w:rsidRPr="00B82922">
        <w:rPr>
          <w:rFonts w:ascii="Times New Roman" w:hAnsi="Times New Roman" w:cs="Times New Roman"/>
          <w:sz w:val="28"/>
          <w:szCs w:val="28"/>
        </w:rPr>
        <w:t>письменному заявлению работника и произвести с ним окончательный расчет.</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Если по истечении срока предупреждения об увольнении трудовой договор не был расторгнут и работник не настаивает на увольнении, то действие т</w:t>
      </w:r>
      <w:r>
        <w:rPr>
          <w:rFonts w:ascii="Times New Roman" w:hAnsi="Times New Roman"/>
          <w:sz w:val="28"/>
          <w:szCs w:val="28"/>
        </w:rPr>
        <w:t>рудового договора продолжается.</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sz w:val="28"/>
          <w:szCs w:val="28"/>
        </w:rPr>
        <w:t xml:space="preserve">          </w:t>
      </w:r>
      <w:r w:rsidRPr="00C02D8B">
        <w:rPr>
          <w:rFonts w:ascii="Times New Roman" w:hAnsi="Times New Roman"/>
          <w:b/>
          <w:sz w:val="28"/>
          <w:szCs w:val="28"/>
        </w:rPr>
        <w:t xml:space="preserve">4.1.5. Расторжение трудового договора по инициативе работодателя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В соответствии со статьей 81 ТК РФ трудовой договор может быть расторгнут работодателем в случаях:</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 ликвидации Учреждения;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2) сокращения численности или штата работников Учреждения;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lastRenderedPageBreak/>
        <w:t xml:space="preserve">          3) несоответствия работника занимаемой должности или выполняемой работе вследствие недостаточной квалификации, подтвержденной результатами аттестации;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4) смены собственника имущества Учреждения (в отношении руководителя организации, его заместителей и главного бухгалтера);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5) неоднократного неисполнения работником без уважительных причин трудовых обязанностей, если он имеет дисциплинарное взыскание;</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6) однократного грубого нарушения работником трудовых обязанностей:</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а) 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б) появления работника на работе (на своем рабочем месте либо на территории Учреждения, где по поручению работодателя работник должен выполнять трудовую функцию) в состоянии алкогольного, наркотического или иного токсического опьянения;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в) разглашения охраняемой законом тайны (коммерческой,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г) 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д) 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на производстве, авария, катастрофа) либо заведомо создавало реальную угрозу наступления таких последствий;</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7)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7.1) непринятия работником мер по предотвращению или урегулированию конфликта интересов, стороной которого он является, непредставления или представления неполных или недостоверных сведений о своих доходах, расходах,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 расходах, об имуществе и обязательствах имущественного характера своих супруга (супруги) и несовершеннолетних детей, 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работником, его супругом (супругой) и несовершеннолетними детьми в случаях, предусмотренных ТК РФ, другими федеральными законами, нормативными правовыми актами Президента Российской </w:t>
      </w:r>
      <w:r w:rsidRPr="00C02D8B">
        <w:rPr>
          <w:rFonts w:ascii="Times New Roman" w:hAnsi="Times New Roman"/>
          <w:sz w:val="28"/>
          <w:szCs w:val="28"/>
        </w:rPr>
        <w:lastRenderedPageBreak/>
        <w:t>Федерации и Правительства Российской Федерации, если указанные действия дают основание для утраты доверия к работнику со стороны работодателя. Понятие «ино</w:t>
      </w:r>
      <w:r>
        <w:rPr>
          <w:rFonts w:ascii="Times New Roman" w:hAnsi="Times New Roman"/>
          <w:sz w:val="28"/>
          <w:szCs w:val="28"/>
        </w:rPr>
        <w:t>странные финансовые инструменты»</w:t>
      </w:r>
      <w:r w:rsidRPr="00C02D8B">
        <w:rPr>
          <w:rFonts w:ascii="Times New Roman" w:hAnsi="Times New Roman"/>
          <w:sz w:val="28"/>
          <w:szCs w:val="28"/>
        </w:rPr>
        <w:t xml:space="preserve"> используется в ТК РФ в значении, определенном Федер</w:t>
      </w:r>
      <w:r>
        <w:rPr>
          <w:rFonts w:ascii="Times New Roman" w:hAnsi="Times New Roman"/>
          <w:sz w:val="28"/>
          <w:szCs w:val="28"/>
        </w:rPr>
        <w:t>альным законом от 7 мая 2013 г.</w:t>
      </w:r>
      <w:r w:rsidRPr="00C02D8B">
        <w:rPr>
          <w:rFonts w:ascii="Times New Roman" w:hAnsi="Times New Roman"/>
          <w:sz w:val="28"/>
          <w:szCs w:val="28"/>
        </w:rPr>
        <w:t xml:space="preserve">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8) совершения работником, выполняющим воспитательные функции, аморального проступка, несовместимого с продолжением данной работы;</w:t>
      </w:r>
    </w:p>
    <w:p w:rsidR="003B5C4D"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9) принятия необоснованного решения руководителем Учреждения,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Учреждения;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10) однократного грубого нарушения руководителем Учреждения, его заместителями своих трудовых обязанностей;</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11) представления работником работодателю подложных документов при заключении трудового договора;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12) предусмотренных трудовым договором с руководителем Учреждения, членами коллегиального исполнительного органа Учреждения;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13) в других случаях, установленных ТК РФ и иными федеральными законами.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Порядок проведения аттестации (пункт 3 части первой статьи 81 ТК РФ) устанавливается трудовым законодательством и иными нормативными правовыми актами, содержащими нормы трудового права, локальными нормативными актами Учреждения, принимаемыми с учетом мнения представительного органа работников.</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Увольнение по основанию, предусмотренному пунктом 2 или 3 части первой статьи 81 ТК РФ,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Увольнение работника по основанию, предусмотренному пунктом 7 или 8 части первой статьи 81 ТК РФ, в случаях, когда виновные действия, дающие основания для утраты доверия, либо соответственно аморальный проступок совершены работником вне места работы или по месту работы, но не в связи с исполнением им трудовых обязанностей, не допускается позднее одного года со дня обнаружения проступка работодателем.</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Не допускается увольнение работника по инициативе работодателя (за исключением случая ликвидации организации либо прекращения деятельности </w:t>
      </w:r>
      <w:r w:rsidRPr="00C02D8B">
        <w:rPr>
          <w:rFonts w:ascii="Times New Roman" w:hAnsi="Times New Roman"/>
          <w:sz w:val="28"/>
          <w:szCs w:val="28"/>
        </w:rPr>
        <w:lastRenderedPageBreak/>
        <w:t>индивидуальным предпринимателем) в период его временной нетрудоспособности и в период пребывания в отпуске.</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Сведения о применении к работнику дисциплинарного взыскания в виде увольнения в связи с утратой доверия на основании пункта 7.1 части первой статьи 81 ТК РФ включаются работодателем в реестр лиц, уволенных в связи с утратой доверия, предусмотренный статьей 15 Федерального закона </w:t>
      </w:r>
      <w:r>
        <w:rPr>
          <w:rFonts w:ascii="Times New Roman" w:hAnsi="Times New Roman"/>
          <w:sz w:val="28"/>
          <w:szCs w:val="28"/>
        </w:rPr>
        <w:t xml:space="preserve">                               </w:t>
      </w:r>
      <w:r w:rsidRPr="00C02D8B">
        <w:rPr>
          <w:rFonts w:ascii="Times New Roman" w:hAnsi="Times New Roman"/>
          <w:sz w:val="28"/>
          <w:szCs w:val="28"/>
        </w:rPr>
        <w:t xml:space="preserve">от 25 декабря 2008 </w:t>
      </w:r>
      <w:r>
        <w:rPr>
          <w:rFonts w:ascii="Times New Roman" w:hAnsi="Times New Roman"/>
          <w:sz w:val="28"/>
          <w:szCs w:val="28"/>
        </w:rPr>
        <w:t>г.</w:t>
      </w:r>
      <w:r w:rsidRPr="00C02D8B">
        <w:rPr>
          <w:rFonts w:ascii="Times New Roman" w:hAnsi="Times New Roman"/>
          <w:sz w:val="28"/>
          <w:szCs w:val="28"/>
        </w:rPr>
        <w:t xml:space="preserve"> № 273-ФЗ </w:t>
      </w:r>
      <w:r>
        <w:rPr>
          <w:rFonts w:ascii="Times New Roman" w:hAnsi="Times New Roman"/>
          <w:sz w:val="28"/>
          <w:szCs w:val="28"/>
        </w:rPr>
        <w:t>«</w:t>
      </w:r>
      <w:r w:rsidRPr="00C02D8B">
        <w:rPr>
          <w:rFonts w:ascii="Times New Roman" w:hAnsi="Times New Roman"/>
          <w:sz w:val="28"/>
          <w:szCs w:val="28"/>
        </w:rPr>
        <w:t>О противодействии коррупции</w:t>
      </w:r>
      <w:r>
        <w:rPr>
          <w:rFonts w:ascii="Times New Roman" w:hAnsi="Times New Roman"/>
          <w:sz w:val="28"/>
          <w:szCs w:val="28"/>
        </w:rPr>
        <w:t>»</w:t>
      </w:r>
      <w:r w:rsidRPr="00C02D8B">
        <w:rPr>
          <w:rFonts w:ascii="Times New Roman" w:hAnsi="Times New Roman"/>
          <w:sz w:val="28"/>
          <w:szCs w:val="28"/>
        </w:rPr>
        <w:t>.</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sz w:val="28"/>
          <w:szCs w:val="28"/>
        </w:rPr>
        <w:t xml:space="preserve">          </w:t>
      </w:r>
      <w:r w:rsidRPr="00C02D8B">
        <w:rPr>
          <w:rFonts w:ascii="Times New Roman" w:hAnsi="Times New Roman"/>
          <w:b/>
          <w:sz w:val="28"/>
          <w:szCs w:val="28"/>
        </w:rPr>
        <w:t xml:space="preserve">4.1.6. Обязательное участие выборного органа первичной профсоюзной организации в рассмотрении вопросов, связанных с расторжением трудового договора по инициативе работодателя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В соответствии со статьей 82 ТК РФ при принятии решения о сокращении численности или штата работников организации, индивидуального предпринимателя и возможном расторжении трудовых договоров с работниками в соответствии с пунктом 2 части первой статьи 81 ТК РФ работодатель обязан в письменной форме сообщить об этом выборному органу первичной профсоюзной организации не позднее чем за два месяца до начала проведения соответствующих мероприятий, а в случае, если решение о сокращении численности или штата работников может привести к массовому увольнению работников - не позднее чем за три месяца до начала проведения соответствующих мероприятий. Критерии массового увольнения определяются в отраслевых и (или) территориальных соглашениях.</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Увольнение работников, являющихся членами профсоюза, по основаниям, предусмотренным пунктами 2, 3 или 5 части первой статьи 81 ТК РФ и настоящими Правилами производится с учетом мотивированного мнения выборного органа первичной профсоюзной организации в соответствии со статьей 373 ТК РФ.</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При проведении аттестации, которая может послужить основанием для увольнения работников в соответствии с пунктом 3 части первой статьи 81 ТК РФ, в состав аттестационной комиссии в обязательном порядке включается представитель выборного органа соответствующей первичной профсоюзной организации.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Коллективным договором может быть установлен иной порядок обязательного участия выборного органа первичной профсоюзной организации в рассмотрении вопросов, связанных с расторжением трудового договора по инициативе работодателя.</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b/>
          <w:sz w:val="28"/>
          <w:szCs w:val="28"/>
        </w:rPr>
        <w:t xml:space="preserve">          4.1.7. Прекращение трудового договора по обстоятельствам, не зависящим от воли сторон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В соответствии со статьей 83 ТК РФ трудовой договор подлежит прекращению по следующим обстоятельствам, не зависящим от воли сторон:</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 призыв работника на военную службу или направление его на заменяющую ее альтернативную гражданскую службу;</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2) восстановление на работе работника, ранее выполнявшего эту работу, по решению государственной инспекции труда или суда;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3) неизбрание на должность;</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4) осуждение работника к наказанию, исключающему продолжение прежней работы, в соответствии с приговором суда, вступившим в законную силу;</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5) признание работника полностью неспособным к трудовой деятельности </w:t>
      </w:r>
      <w:r w:rsidRPr="00C02D8B">
        <w:rPr>
          <w:rFonts w:ascii="Times New Roman" w:hAnsi="Times New Roman"/>
          <w:sz w:val="28"/>
          <w:szCs w:val="28"/>
        </w:rPr>
        <w:lastRenderedPageBreak/>
        <w:t>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6) смерть работника либо работодателя - физического лица, а также признание судом работника либо работодателя - физического лица умершим или безвестно отсутствующим;</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7) наступление чрезвычайных обстоятельств, препятствующих продолжению трудовых отношений (военные действия, катастрофа, стихийное бедствие, крупная авария, эпидемия и другие чрезвычайные обстоятельства), если данное обстоятельство признано решением Правительства Российской Федерации или органа государственной власти соответствующего субъекта Российской Федерации;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8) дисквалификация или иное административное наказание, исключающее возможность исполнения работником обязанностей по трудовому договору;</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9) прекращение допуска к государственной тайне, если выполняемая работа требует такого допуска;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10) отмена решения суда или отмена (признание незаконным) решения государственной инспекции труда о восстановлении работника на работе;</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11) возникновение установленных ТК РФ, иным федеральным законом и исключающих возможность исполнения работником обязанностей по трудовому договору ограничений на занятие определенными видами трудовой деятельности.</w:t>
      </w:r>
    </w:p>
    <w:p w:rsidR="003B5C4D"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Прекращение трудового договора по основаниям, предусмотренным пунктами 2, 8, 9, 10 или 13 части первой статьи 83 ТК РФ,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3B5C4D" w:rsidRPr="00C02D8B" w:rsidRDefault="003B5C4D" w:rsidP="006216A1">
      <w:pPr>
        <w:ind w:right="-108" w:firstLine="567"/>
        <w:rPr>
          <w:rFonts w:ascii="Times New Roman" w:hAnsi="Times New Roman"/>
          <w:sz w:val="28"/>
          <w:szCs w:val="28"/>
        </w:rPr>
      </w:pP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sz w:val="28"/>
          <w:szCs w:val="28"/>
        </w:rPr>
        <w:t xml:space="preserve">          </w:t>
      </w:r>
      <w:r w:rsidRPr="00C02D8B">
        <w:rPr>
          <w:rFonts w:ascii="Times New Roman" w:hAnsi="Times New Roman"/>
          <w:b/>
          <w:sz w:val="28"/>
          <w:szCs w:val="28"/>
        </w:rPr>
        <w:t xml:space="preserve">4.1.8. Прекращение трудового договора вследствие нарушения установленных ТК РФ или иным федеральным законом правил заключения трудового договора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В соответствии со статьей 84 ТК РФ трудовой договор прекращается вследствие нарушения установленных </w:t>
      </w:r>
      <w:r>
        <w:rPr>
          <w:rFonts w:ascii="Times New Roman" w:hAnsi="Times New Roman"/>
          <w:sz w:val="28"/>
          <w:szCs w:val="28"/>
        </w:rPr>
        <w:t>ТК РФ</w:t>
      </w:r>
      <w:r w:rsidRPr="00C02D8B">
        <w:rPr>
          <w:rFonts w:ascii="Times New Roman" w:hAnsi="Times New Roman"/>
          <w:sz w:val="28"/>
          <w:szCs w:val="28"/>
        </w:rPr>
        <w:t xml:space="preserve"> или иным федеральным законом правил его заключения (пункт 11 части первой статьи 77 ТК РФ), если нарушение этих правил исключает возможность продолжения работы, в следующих случаях:</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заключение трудового договора в нарушение приговора суда о лишении конкретного лица права занимать определенные должности или заниматься определенной деятельностью;</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заключение трудового договора на выполнение работы, противопоказанной данному работнику по состоянию здоровья в соответствии с </w:t>
      </w:r>
      <w:r w:rsidRPr="00C02D8B">
        <w:rPr>
          <w:rFonts w:ascii="Times New Roman" w:hAnsi="Times New Roman"/>
          <w:sz w:val="28"/>
          <w:szCs w:val="28"/>
        </w:rPr>
        <w:lastRenderedPageBreak/>
        <w:t>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отсутствие соответствующего документа об образовании и (или) о квалификации, если выполнение работы требует специальных знаний в соответствии с федеральным законом или иным нормативным правовым актом;</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заключение трудового договора в нарушение постановления судьи, органа, должностного лица, уполномоченных рассматривать дела об административных правонарушениях, о дисквалификации или ином административном наказании, исключающем возможность исполнения работником обязанностей по трудовому договору, либо заключение трудового договора в нарушение установленных федеральными законами ограничений, запретов и требований, касающихся привлечения к трудовой деятельности граждан, уволенных с государственной или муниципальной службы;</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заключение трудового договора в нарушение установленных </w:t>
      </w:r>
      <w:r>
        <w:rPr>
          <w:rFonts w:ascii="Times New Roman" w:hAnsi="Times New Roman"/>
          <w:sz w:val="28"/>
          <w:szCs w:val="28"/>
        </w:rPr>
        <w:t>ТК РФ</w:t>
      </w:r>
      <w:r w:rsidRPr="00C02D8B">
        <w:rPr>
          <w:rFonts w:ascii="Times New Roman" w:hAnsi="Times New Roman"/>
          <w:sz w:val="28"/>
          <w:szCs w:val="28"/>
        </w:rPr>
        <w:t>, иным федеральным законом ограничений на занятие определенными видами трудовой деятельности;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в других случаях, предусмотренных федеральными законами.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В случаях, предусмотренных частью первой статьи 84 ТК РФ и настоящими Правилами, трудовой договор прекращается,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3B5C4D"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Если нарушение установленных ТК РФ, настоящими Правилами или иным федеральным законом правил заключения трудового договора допущено не по вине работника, то работнику выплачивается выходное пособие в размере среднего месячного заработка. Если нарушение указанных правил допущено по вине работника, то работодатель не обязан предлагать ему другую работу, а выходное пособие работнику не выплачивается.</w:t>
      </w:r>
    </w:p>
    <w:p w:rsidR="003B5C4D" w:rsidRPr="00A01913" w:rsidRDefault="003B5C4D" w:rsidP="006216A1">
      <w:pPr>
        <w:ind w:right="-108" w:firstLine="567"/>
        <w:rPr>
          <w:rFonts w:ascii="Times New Roman" w:hAnsi="Times New Roman"/>
          <w:sz w:val="28"/>
          <w:szCs w:val="28"/>
        </w:rPr>
      </w:pPr>
      <w:r>
        <w:rPr>
          <w:rFonts w:ascii="Times New Roman" w:hAnsi="Times New Roman"/>
          <w:sz w:val="28"/>
          <w:szCs w:val="28"/>
        </w:rPr>
        <w:tab/>
      </w:r>
      <w:r w:rsidRPr="00A01913">
        <w:rPr>
          <w:rFonts w:ascii="Times New Roman" w:hAnsi="Times New Roman"/>
          <w:b/>
          <w:sz w:val="28"/>
          <w:szCs w:val="28"/>
        </w:rPr>
        <w:t>4.1.9.</w:t>
      </w:r>
      <w:r>
        <w:rPr>
          <w:rFonts w:ascii="Times New Roman" w:hAnsi="Times New Roman"/>
          <w:sz w:val="28"/>
          <w:szCs w:val="28"/>
        </w:rPr>
        <w:t xml:space="preserve"> </w:t>
      </w:r>
      <w:r w:rsidRPr="00A01913">
        <w:rPr>
          <w:rFonts w:ascii="Times New Roman" w:hAnsi="Times New Roman"/>
          <w:sz w:val="28"/>
          <w:szCs w:val="28"/>
        </w:rPr>
        <w:t>Помимо оснований, предусмотренных Трудовым кодексом Российской Федерации и иными федеральными законами, основаниями прекращения трудового договора с педагогическим работником являются:</w:t>
      </w:r>
    </w:p>
    <w:p w:rsidR="003B5C4D" w:rsidRPr="00A01913" w:rsidRDefault="003B5C4D" w:rsidP="006216A1">
      <w:pPr>
        <w:ind w:right="-108" w:firstLine="567"/>
        <w:rPr>
          <w:rFonts w:ascii="Times New Roman" w:hAnsi="Times New Roman"/>
          <w:sz w:val="28"/>
          <w:szCs w:val="28"/>
        </w:rPr>
      </w:pPr>
      <w:r w:rsidRPr="00A01913">
        <w:rPr>
          <w:rFonts w:ascii="Times New Roman" w:hAnsi="Times New Roman"/>
          <w:sz w:val="28"/>
          <w:szCs w:val="28"/>
        </w:rPr>
        <w:t xml:space="preserve">          повторное в течение одного года грубое нарушение устава организации, осуществляющей образовательную деятельность;</w:t>
      </w:r>
    </w:p>
    <w:p w:rsidR="003B5C4D" w:rsidRPr="00A01913" w:rsidRDefault="003B5C4D" w:rsidP="006216A1">
      <w:pPr>
        <w:ind w:right="-108" w:firstLine="567"/>
        <w:rPr>
          <w:rFonts w:ascii="Times New Roman" w:hAnsi="Times New Roman"/>
          <w:sz w:val="28"/>
          <w:szCs w:val="28"/>
        </w:rPr>
      </w:pPr>
      <w:r w:rsidRPr="00A01913">
        <w:rPr>
          <w:rFonts w:ascii="Times New Roman" w:hAnsi="Times New Roman"/>
          <w:sz w:val="28"/>
          <w:szCs w:val="28"/>
        </w:rPr>
        <w:t xml:space="preserve">          применение, в том числе однократное, методов воспитания, связанных с физическим и (или) психическим насилием над личностью обучающегося, воспитанника;</w:t>
      </w:r>
    </w:p>
    <w:p w:rsidR="003B5C4D" w:rsidRPr="00C02D8B" w:rsidRDefault="003B5C4D" w:rsidP="006216A1">
      <w:pPr>
        <w:ind w:right="-108" w:firstLine="567"/>
        <w:rPr>
          <w:rFonts w:ascii="Times New Roman" w:hAnsi="Times New Roman"/>
          <w:sz w:val="28"/>
          <w:szCs w:val="28"/>
        </w:rPr>
      </w:pPr>
      <w:r w:rsidRPr="00A01913">
        <w:rPr>
          <w:rFonts w:ascii="Times New Roman" w:hAnsi="Times New Roman"/>
          <w:sz w:val="28"/>
          <w:szCs w:val="28"/>
        </w:rPr>
        <w:t xml:space="preserve">          достижение предельного возраста для замещения соответствующей должности в</w:t>
      </w:r>
      <w:r>
        <w:rPr>
          <w:rFonts w:ascii="Times New Roman" w:hAnsi="Times New Roman"/>
          <w:sz w:val="28"/>
          <w:szCs w:val="28"/>
        </w:rPr>
        <w:t xml:space="preserve"> соответствии со статьей 332.1 </w:t>
      </w:r>
      <w:r w:rsidRPr="00A01913">
        <w:rPr>
          <w:rFonts w:ascii="Times New Roman" w:hAnsi="Times New Roman"/>
          <w:sz w:val="28"/>
          <w:szCs w:val="28"/>
        </w:rPr>
        <w:t>Трудового кодекса Российской Федерации».</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sz w:val="28"/>
          <w:szCs w:val="28"/>
        </w:rPr>
        <w:lastRenderedPageBreak/>
        <w:t xml:space="preserve">          </w:t>
      </w:r>
      <w:r w:rsidRPr="00C02D8B">
        <w:rPr>
          <w:rFonts w:ascii="Times New Roman" w:hAnsi="Times New Roman"/>
          <w:b/>
          <w:sz w:val="28"/>
          <w:szCs w:val="28"/>
        </w:rPr>
        <w:t>4.1.</w:t>
      </w:r>
      <w:r>
        <w:rPr>
          <w:rFonts w:ascii="Times New Roman" w:hAnsi="Times New Roman"/>
          <w:b/>
          <w:sz w:val="28"/>
          <w:szCs w:val="28"/>
        </w:rPr>
        <w:t>10</w:t>
      </w:r>
      <w:r w:rsidRPr="00C02D8B">
        <w:rPr>
          <w:rFonts w:ascii="Times New Roman" w:hAnsi="Times New Roman"/>
          <w:b/>
          <w:sz w:val="28"/>
          <w:szCs w:val="28"/>
        </w:rPr>
        <w:t xml:space="preserve">. Общий порядок оформления прекращения трудового договора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В соответствии со статьей 84.1 ТК РФ прекращение трудового договора оформляется приказом (распоряжением) работодателя.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С приказом (распоряжением) работодателя о прекращении трудового договора 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 (распоряжения). В случае, когда приказ (распоряжение) о прекращении трудового договора невозможно довести до сведения работника или работник отказывается ознакомиться с ним под роспись, на приказе (распоряжении) производится соответствующая запись.</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ТК РФ, настоящими Правилами или иным федеральным законом, сохранялось место работы (должность).</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sz w:val="28"/>
          <w:szCs w:val="28"/>
        </w:rPr>
        <w:t xml:space="preserve">          </w:t>
      </w:r>
      <w:r w:rsidRPr="00C02D8B">
        <w:rPr>
          <w:rFonts w:ascii="Times New Roman" w:hAnsi="Times New Roman"/>
          <w:b/>
          <w:sz w:val="28"/>
          <w:szCs w:val="28"/>
        </w:rPr>
        <w:t>Примечание 1</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В день увольнения работнику выдается справка о сумме заработка за два предшествующих года, сведения по страховым взносам ОПС и справка по форме 2-НДФЛ.</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w:t>
      </w:r>
      <w:r w:rsidRPr="00B82922">
        <w:rPr>
          <w:rFonts w:ascii="Times New Roman" w:hAnsi="Times New Roman" w:cs="Times New Roman"/>
          <w:sz w:val="28"/>
          <w:szCs w:val="28"/>
        </w:rPr>
        <w:t>В последний день работы работодатель обязан выдать работнику трудовую</w:t>
      </w:r>
      <w:r>
        <w:rPr>
          <w:rFonts w:ascii="Times New Roman" w:hAnsi="Times New Roman" w:cs="Times New Roman"/>
          <w:sz w:val="28"/>
          <w:szCs w:val="28"/>
        </w:rPr>
        <w:t xml:space="preserve"> </w:t>
      </w:r>
      <w:r w:rsidRPr="00B82922">
        <w:rPr>
          <w:rFonts w:ascii="Times New Roman" w:hAnsi="Times New Roman" w:cs="Times New Roman"/>
          <w:sz w:val="28"/>
          <w:szCs w:val="28"/>
        </w:rPr>
        <w:t xml:space="preserve">книжку или предоставить сведения о трудовой деятельности (статья 66.1 </w:t>
      </w:r>
      <w:r>
        <w:rPr>
          <w:rFonts w:ascii="Times New Roman" w:hAnsi="Times New Roman" w:cs="Times New Roman"/>
          <w:sz w:val="28"/>
          <w:szCs w:val="28"/>
        </w:rPr>
        <w:t>ТК РФ</w:t>
      </w:r>
      <w:r w:rsidRPr="00B82922">
        <w:rPr>
          <w:rFonts w:ascii="Times New Roman" w:hAnsi="Times New Roman" w:cs="Times New Roman"/>
          <w:sz w:val="28"/>
          <w:szCs w:val="28"/>
        </w:rPr>
        <w:t>) у данного работодателя, выдать другие документы, связанные с работой, по</w:t>
      </w:r>
      <w:r>
        <w:rPr>
          <w:rFonts w:ascii="Times New Roman" w:hAnsi="Times New Roman" w:cs="Times New Roman"/>
          <w:sz w:val="28"/>
          <w:szCs w:val="28"/>
        </w:rPr>
        <w:t xml:space="preserve"> </w:t>
      </w:r>
      <w:r w:rsidRPr="00B82922">
        <w:rPr>
          <w:rFonts w:ascii="Times New Roman" w:hAnsi="Times New Roman" w:cs="Times New Roman"/>
          <w:sz w:val="28"/>
          <w:szCs w:val="28"/>
        </w:rPr>
        <w:t>письменному заявлению работника и произвести с ним окончательный расчет.</w:t>
      </w:r>
    </w:p>
    <w:p w:rsidR="003B5C4D"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Запись в трудовую книжку об основании и о причине прекращения трудо</w:t>
      </w:r>
      <w:r>
        <w:rPr>
          <w:rFonts w:ascii="Times New Roman" w:hAnsi="Times New Roman"/>
          <w:sz w:val="28"/>
          <w:szCs w:val="28"/>
        </w:rPr>
        <w:t>вого договора должна производить</w:t>
      </w:r>
      <w:r w:rsidRPr="00C02D8B">
        <w:rPr>
          <w:rFonts w:ascii="Times New Roman" w:hAnsi="Times New Roman"/>
          <w:sz w:val="28"/>
          <w:szCs w:val="28"/>
        </w:rPr>
        <w:t>ся в точном соответствии с формулировками ТК РФ, настоящими Правилами или иного федерального закона и со ссылкой на соответствующие статью, часть статьи, пункт статьи ТК РФ или иного федерального закона.</w:t>
      </w:r>
    </w:p>
    <w:p w:rsidR="009A3D50" w:rsidRPr="00C02D8B" w:rsidRDefault="009A3D50" w:rsidP="006216A1">
      <w:pPr>
        <w:ind w:right="-108" w:firstLine="567"/>
        <w:rPr>
          <w:rFonts w:ascii="Times New Roman" w:hAnsi="Times New Roman"/>
          <w:sz w:val="28"/>
          <w:szCs w:val="28"/>
        </w:rPr>
      </w:pPr>
    </w:p>
    <w:p w:rsidR="003B5C4D" w:rsidRDefault="003B5C4D" w:rsidP="006216A1">
      <w:pPr>
        <w:pStyle w:val="ConsPlusNonformat"/>
        <w:ind w:firstLine="567"/>
        <w:jc w:val="both"/>
        <w:rPr>
          <w:rFonts w:ascii="Times New Roman" w:hAnsi="Times New Roman" w:cs="Times New Roman"/>
          <w:sz w:val="28"/>
          <w:szCs w:val="28"/>
        </w:rPr>
      </w:pPr>
      <w:r>
        <w:rPr>
          <w:rFonts w:ascii="Times New Roman" w:hAnsi="Times New Roman" w:cs="Times New Roman"/>
          <w:sz w:val="28"/>
          <w:szCs w:val="28"/>
        </w:rPr>
        <w:t>В случае,</w:t>
      </w:r>
      <w:r w:rsidRPr="00B82922">
        <w:rPr>
          <w:rFonts w:ascii="Times New Roman" w:hAnsi="Times New Roman" w:cs="Times New Roman"/>
          <w:sz w:val="28"/>
          <w:szCs w:val="28"/>
        </w:rPr>
        <w:t xml:space="preserve"> если в день прекращения</w:t>
      </w:r>
      <w:r>
        <w:rPr>
          <w:rFonts w:ascii="Times New Roman" w:hAnsi="Times New Roman" w:cs="Times New Roman"/>
          <w:sz w:val="28"/>
          <w:szCs w:val="28"/>
        </w:rPr>
        <w:t xml:space="preserve"> </w:t>
      </w:r>
      <w:r w:rsidRPr="00B82922">
        <w:rPr>
          <w:rFonts w:ascii="Times New Roman" w:hAnsi="Times New Roman" w:cs="Times New Roman"/>
          <w:sz w:val="28"/>
          <w:szCs w:val="28"/>
        </w:rPr>
        <w:t>трудового договора выдать работнику трудовую книжку или предоставить сведения о</w:t>
      </w:r>
      <w:r>
        <w:rPr>
          <w:rFonts w:ascii="Times New Roman" w:hAnsi="Times New Roman" w:cs="Times New Roman"/>
          <w:sz w:val="28"/>
          <w:szCs w:val="28"/>
        </w:rPr>
        <w:t xml:space="preserve"> </w:t>
      </w:r>
      <w:r w:rsidRPr="00B82922">
        <w:rPr>
          <w:rFonts w:ascii="Times New Roman" w:hAnsi="Times New Roman" w:cs="Times New Roman"/>
          <w:sz w:val="28"/>
          <w:szCs w:val="28"/>
        </w:rPr>
        <w:t>трудовой деятельности у данного работодателя невозможно в связи с отсутствием</w:t>
      </w:r>
      <w:r>
        <w:rPr>
          <w:rFonts w:ascii="Times New Roman" w:hAnsi="Times New Roman" w:cs="Times New Roman"/>
          <w:sz w:val="28"/>
          <w:szCs w:val="28"/>
        </w:rPr>
        <w:t xml:space="preserve"> </w:t>
      </w:r>
      <w:r w:rsidRPr="00B82922">
        <w:rPr>
          <w:rFonts w:ascii="Times New Roman" w:hAnsi="Times New Roman" w:cs="Times New Roman"/>
          <w:sz w:val="28"/>
          <w:szCs w:val="28"/>
        </w:rPr>
        <w:t>работника либо его отказом от их получения, работодатель обязан направить работнику</w:t>
      </w:r>
      <w:r>
        <w:rPr>
          <w:rFonts w:ascii="Times New Roman" w:hAnsi="Times New Roman" w:cs="Times New Roman"/>
          <w:sz w:val="28"/>
          <w:szCs w:val="28"/>
        </w:rPr>
        <w:t xml:space="preserve"> </w:t>
      </w:r>
      <w:r w:rsidRPr="00B82922">
        <w:rPr>
          <w:rFonts w:ascii="Times New Roman" w:hAnsi="Times New Roman" w:cs="Times New Roman"/>
          <w:sz w:val="28"/>
          <w:szCs w:val="28"/>
        </w:rPr>
        <w:t>уведомление о необходимости явиться за трудовой книжкой либо дать согласие на</w:t>
      </w:r>
      <w:r>
        <w:rPr>
          <w:rFonts w:ascii="Times New Roman" w:hAnsi="Times New Roman" w:cs="Times New Roman"/>
          <w:sz w:val="28"/>
          <w:szCs w:val="28"/>
        </w:rPr>
        <w:t xml:space="preserve"> </w:t>
      </w:r>
      <w:r w:rsidRPr="00B82922">
        <w:rPr>
          <w:rFonts w:ascii="Times New Roman" w:hAnsi="Times New Roman" w:cs="Times New Roman"/>
          <w:sz w:val="28"/>
          <w:szCs w:val="28"/>
        </w:rPr>
        <w:t>отправление ее по почте или направить работнику по почте заказным письмом с</w:t>
      </w:r>
      <w:r>
        <w:rPr>
          <w:rFonts w:ascii="Times New Roman" w:hAnsi="Times New Roman" w:cs="Times New Roman"/>
          <w:sz w:val="28"/>
          <w:szCs w:val="28"/>
        </w:rPr>
        <w:t xml:space="preserve"> </w:t>
      </w:r>
      <w:r w:rsidRPr="00B82922">
        <w:rPr>
          <w:rFonts w:ascii="Times New Roman" w:hAnsi="Times New Roman" w:cs="Times New Roman"/>
          <w:sz w:val="28"/>
          <w:szCs w:val="28"/>
        </w:rPr>
        <w:t>уведомлением сведения о трудовой деятельности за период работы у данного</w:t>
      </w:r>
      <w:r>
        <w:rPr>
          <w:rFonts w:ascii="Times New Roman" w:hAnsi="Times New Roman" w:cs="Times New Roman"/>
          <w:sz w:val="28"/>
          <w:szCs w:val="28"/>
        </w:rPr>
        <w:t xml:space="preserve"> </w:t>
      </w:r>
      <w:r w:rsidRPr="00B82922">
        <w:rPr>
          <w:rFonts w:ascii="Times New Roman" w:hAnsi="Times New Roman" w:cs="Times New Roman"/>
          <w:sz w:val="28"/>
          <w:szCs w:val="28"/>
        </w:rPr>
        <w:t>работодателя на бумажном носителе, заверенные надлежащим образом. Со дня</w:t>
      </w:r>
      <w:r>
        <w:rPr>
          <w:rFonts w:ascii="Times New Roman" w:hAnsi="Times New Roman" w:cs="Times New Roman"/>
          <w:sz w:val="28"/>
          <w:szCs w:val="28"/>
        </w:rPr>
        <w:t xml:space="preserve"> </w:t>
      </w:r>
      <w:r w:rsidRPr="00B82922">
        <w:rPr>
          <w:rFonts w:ascii="Times New Roman" w:hAnsi="Times New Roman" w:cs="Times New Roman"/>
          <w:sz w:val="28"/>
          <w:szCs w:val="28"/>
        </w:rPr>
        <w:t>направления указанных уведомления или письма работодатель освобождается от</w:t>
      </w:r>
      <w:r>
        <w:rPr>
          <w:rFonts w:ascii="Times New Roman" w:hAnsi="Times New Roman" w:cs="Times New Roman"/>
          <w:sz w:val="28"/>
          <w:szCs w:val="28"/>
        </w:rPr>
        <w:t xml:space="preserve"> </w:t>
      </w:r>
      <w:r w:rsidRPr="00B82922">
        <w:rPr>
          <w:rFonts w:ascii="Times New Roman" w:hAnsi="Times New Roman" w:cs="Times New Roman"/>
          <w:sz w:val="28"/>
          <w:szCs w:val="28"/>
        </w:rPr>
        <w:t>ответственности за задержку выдачи трудовой книжки или предоставления сведений о</w:t>
      </w:r>
      <w:r>
        <w:rPr>
          <w:rFonts w:ascii="Times New Roman" w:hAnsi="Times New Roman" w:cs="Times New Roman"/>
          <w:sz w:val="28"/>
          <w:szCs w:val="28"/>
        </w:rPr>
        <w:t xml:space="preserve"> </w:t>
      </w:r>
      <w:r w:rsidRPr="00B82922">
        <w:rPr>
          <w:rFonts w:ascii="Times New Roman" w:hAnsi="Times New Roman" w:cs="Times New Roman"/>
          <w:sz w:val="28"/>
          <w:szCs w:val="28"/>
        </w:rPr>
        <w:t>трудовой деятельности у данного работодателя. Работодатель также не несет</w:t>
      </w:r>
      <w:r>
        <w:rPr>
          <w:rFonts w:ascii="Times New Roman" w:hAnsi="Times New Roman" w:cs="Times New Roman"/>
          <w:sz w:val="28"/>
          <w:szCs w:val="28"/>
        </w:rPr>
        <w:t xml:space="preserve"> ответственность</w:t>
      </w:r>
      <w:r w:rsidRPr="00B82922">
        <w:rPr>
          <w:rFonts w:ascii="Times New Roman" w:hAnsi="Times New Roman" w:cs="Times New Roman"/>
          <w:sz w:val="28"/>
          <w:szCs w:val="28"/>
        </w:rPr>
        <w:t xml:space="preserve"> за задержку выдачи трудовой книжки или за задержку предоставления</w:t>
      </w:r>
      <w:r>
        <w:rPr>
          <w:rFonts w:ascii="Times New Roman" w:hAnsi="Times New Roman" w:cs="Times New Roman"/>
          <w:sz w:val="28"/>
          <w:szCs w:val="28"/>
        </w:rPr>
        <w:t xml:space="preserve"> </w:t>
      </w:r>
      <w:r w:rsidRPr="00B82922">
        <w:rPr>
          <w:rFonts w:ascii="Times New Roman" w:hAnsi="Times New Roman" w:cs="Times New Roman"/>
          <w:sz w:val="28"/>
          <w:szCs w:val="28"/>
        </w:rPr>
        <w:t>сведений о трудовой деятельности у данного работодателя в случаях несовпадения</w:t>
      </w:r>
      <w:r>
        <w:rPr>
          <w:rFonts w:ascii="Times New Roman" w:hAnsi="Times New Roman" w:cs="Times New Roman"/>
          <w:sz w:val="28"/>
          <w:szCs w:val="28"/>
        </w:rPr>
        <w:t xml:space="preserve"> </w:t>
      </w:r>
      <w:r w:rsidRPr="00B82922">
        <w:rPr>
          <w:rFonts w:ascii="Times New Roman" w:hAnsi="Times New Roman" w:cs="Times New Roman"/>
          <w:sz w:val="28"/>
          <w:szCs w:val="28"/>
        </w:rPr>
        <w:t>последнего дня работы с днем оформления прекращения трудовых отношений при</w:t>
      </w:r>
      <w:r>
        <w:rPr>
          <w:rFonts w:ascii="Times New Roman" w:hAnsi="Times New Roman" w:cs="Times New Roman"/>
          <w:sz w:val="28"/>
          <w:szCs w:val="28"/>
        </w:rPr>
        <w:t xml:space="preserve"> </w:t>
      </w:r>
      <w:r w:rsidRPr="00B82922">
        <w:rPr>
          <w:rFonts w:ascii="Times New Roman" w:hAnsi="Times New Roman" w:cs="Times New Roman"/>
          <w:sz w:val="28"/>
          <w:szCs w:val="28"/>
        </w:rPr>
        <w:t xml:space="preserve">увольнении работника по основанию, предусмотренному подпунктом </w:t>
      </w:r>
      <w:r>
        <w:rPr>
          <w:rFonts w:ascii="Times New Roman" w:hAnsi="Times New Roman" w:cs="Times New Roman"/>
          <w:sz w:val="28"/>
          <w:szCs w:val="28"/>
        </w:rPr>
        <w:t>«</w:t>
      </w:r>
      <w:r w:rsidRPr="00B82922">
        <w:rPr>
          <w:rFonts w:ascii="Times New Roman" w:hAnsi="Times New Roman" w:cs="Times New Roman"/>
          <w:sz w:val="28"/>
          <w:szCs w:val="28"/>
        </w:rPr>
        <w:t>а</w:t>
      </w:r>
      <w:r>
        <w:rPr>
          <w:rFonts w:ascii="Times New Roman" w:hAnsi="Times New Roman" w:cs="Times New Roman"/>
          <w:sz w:val="28"/>
          <w:szCs w:val="28"/>
        </w:rPr>
        <w:t>»</w:t>
      </w:r>
      <w:r w:rsidRPr="00B82922">
        <w:rPr>
          <w:rFonts w:ascii="Times New Roman" w:hAnsi="Times New Roman" w:cs="Times New Roman"/>
          <w:sz w:val="28"/>
          <w:szCs w:val="28"/>
        </w:rPr>
        <w:t xml:space="preserve"> пункта 6 части</w:t>
      </w:r>
      <w:r>
        <w:rPr>
          <w:rFonts w:ascii="Times New Roman" w:hAnsi="Times New Roman" w:cs="Times New Roman"/>
          <w:sz w:val="28"/>
          <w:szCs w:val="28"/>
        </w:rPr>
        <w:t xml:space="preserve"> </w:t>
      </w:r>
      <w:r w:rsidRPr="00B82922">
        <w:rPr>
          <w:rFonts w:ascii="Times New Roman" w:hAnsi="Times New Roman" w:cs="Times New Roman"/>
          <w:sz w:val="28"/>
          <w:szCs w:val="28"/>
        </w:rPr>
        <w:t xml:space="preserve">первой статьи 81 или пунктом 4 части первой статьи 83 </w:t>
      </w:r>
      <w:r>
        <w:rPr>
          <w:rFonts w:ascii="Times New Roman" w:hAnsi="Times New Roman" w:cs="Times New Roman"/>
          <w:sz w:val="28"/>
          <w:szCs w:val="28"/>
        </w:rPr>
        <w:t>ТК РФ</w:t>
      </w:r>
      <w:r w:rsidRPr="00B82922">
        <w:rPr>
          <w:rFonts w:ascii="Times New Roman" w:hAnsi="Times New Roman" w:cs="Times New Roman"/>
          <w:sz w:val="28"/>
          <w:szCs w:val="28"/>
        </w:rPr>
        <w:t>, и при</w:t>
      </w:r>
      <w:r>
        <w:rPr>
          <w:rFonts w:ascii="Times New Roman" w:hAnsi="Times New Roman" w:cs="Times New Roman"/>
          <w:sz w:val="28"/>
          <w:szCs w:val="28"/>
        </w:rPr>
        <w:t xml:space="preserve"> </w:t>
      </w:r>
      <w:r w:rsidRPr="00B82922">
        <w:rPr>
          <w:rFonts w:ascii="Times New Roman" w:hAnsi="Times New Roman" w:cs="Times New Roman"/>
          <w:sz w:val="28"/>
          <w:szCs w:val="28"/>
        </w:rPr>
        <w:t xml:space="preserve">увольнении </w:t>
      </w:r>
      <w:r w:rsidRPr="00B82922">
        <w:rPr>
          <w:rFonts w:ascii="Times New Roman" w:hAnsi="Times New Roman" w:cs="Times New Roman"/>
          <w:sz w:val="28"/>
          <w:szCs w:val="28"/>
        </w:rPr>
        <w:lastRenderedPageBreak/>
        <w:t>женщины, срок действия трудового договора с которой был продлен до</w:t>
      </w:r>
      <w:r>
        <w:rPr>
          <w:rFonts w:ascii="Times New Roman" w:hAnsi="Times New Roman" w:cs="Times New Roman"/>
          <w:sz w:val="28"/>
          <w:szCs w:val="28"/>
        </w:rPr>
        <w:t xml:space="preserve"> </w:t>
      </w:r>
      <w:r w:rsidRPr="00B82922">
        <w:rPr>
          <w:rFonts w:ascii="Times New Roman" w:hAnsi="Times New Roman" w:cs="Times New Roman"/>
          <w:sz w:val="28"/>
          <w:szCs w:val="28"/>
        </w:rPr>
        <w:t>окончания беременности или до окончания отпуска по беременности и родам в</w:t>
      </w:r>
      <w:r>
        <w:rPr>
          <w:rFonts w:ascii="Times New Roman" w:hAnsi="Times New Roman" w:cs="Times New Roman"/>
          <w:sz w:val="28"/>
          <w:szCs w:val="28"/>
        </w:rPr>
        <w:t xml:space="preserve"> </w:t>
      </w:r>
      <w:r w:rsidRPr="00B82922">
        <w:rPr>
          <w:rFonts w:ascii="Times New Roman" w:hAnsi="Times New Roman" w:cs="Times New Roman"/>
          <w:sz w:val="28"/>
          <w:szCs w:val="28"/>
        </w:rPr>
        <w:t xml:space="preserve">соответствии с частью второй статьи 261 </w:t>
      </w:r>
      <w:r>
        <w:rPr>
          <w:rFonts w:ascii="Times New Roman" w:hAnsi="Times New Roman" w:cs="Times New Roman"/>
          <w:sz w:val="28"/>
          <w:szCs w:val="28"/>
        </w:rPr>
        <w:t>ТК РФ</w:t>
      </w:r>
      <w:r w:rsidRPr="00B82922">
        <w:rPr>
          <w:rFonts w:ascii="Times New Roman" w:hAnsi="Times New Roman" w:cs="Times New Roman"/>
          <w:sz w:val="28"/>
          <w:szCs w:val="28"/>
        </w:rPr>
        <w:t>.</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sz w:val="28"/>
          <w:szCs w:val="28"/>
        </w:rPr>
        <w:t xml:space="preserve">          </w:t>
      </w:r>
      <w:r w:rsidRPr="00C02D8B">
        <w:rPr>
          <w:rFonts w:ascii="Times New Roman" w:hAnsi="Times New Roman"/>
          <w:b/>
          <w:sz w:val="28"/>
          <w:szCs w:val="28"/>
        </w:rPr>
        <w:t>Примечание 2</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В случае увольнения материально ответственного лица или иного лица необходимо: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передать дела при увольнении работника (кому и как работник должен передать дела, в какие сроки указывается в приказе);</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сдать материальные ценности и документы;</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оформить акт приема-передачи документов.</w:t>
      </w:r>
    </w:p>
    <w:p w:rsidR="003B5C4D" w:rsidRPr="00C02D8B" w:rsidRDefault="003B5C4D" w:rsidP="006216A1">
      <w:pPr>
        <w:ind w:right="-108" w:firstLine="567"/>
        <w:rPr>
          <w:rFonts w:ascii="Times New Roman" w:hAnsi="Times New Roman"/>
          <w:sz w:val="28"/>
          <w:szCs w:val="28"/>
        </w:rPr>
      </w:pPr>
    </w:p>
    <w:p w:rsidR="003B5C4D" w:rsidRPr="00C02D8B" w:rsidRDefault="003B5C4D" w:rsidP="006216A1">
      <w:pPr>
        <w:ind w:right="-108" w:firstLine="567"/>
        <w:jc w:val="center"/>
        <w:rPr>
          <w:rFonts w:ascii="Times New Roman" w:hAnsi="Times New Roman"/>
          <w:b/>
          <w:sz w:val="28"/>
          <w:szCs w:val="28"/>
        </w:rPr>
      </w:pPr>
      <w:r w:rsidRPr="00C02D8B">
        <w:rPr>
          <w:rFonts w:ascii="Times New Roman" w:hAnsi="Times New Roman"/>
          <w:b/>
          <w:sz w:val="28"/>
          <w:szCs w:val="28"/>
        </w:rPr>
        <w:t>5. Основные права работника и работодателя</w:t>
      </w:r>
    </w:p>
    <w:p w:rsidR="003B5C4D" w:rsidRPr="00C02D8B" w:rsidRDefault="003B5C4D" w:rsidP="006216A1">
      <w:pPr>
        <w:ind w:right="-108" w:firstLine="567"/>
        <w:rPr>
          <w:rFonts w:ascii="Times New Roman" w:hAnsi="Times New Roman"/>
          <w:sz w:val="28"/>
          <w:szCs w:val="28"/>
        </w:rPr>
      </w:pP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sz w:val="28"/>
          <w:szCs w:val="28"/>
        </w:rPr>
        <w:t xml:space="preserve">          </w:t>
      </w:r>
      <w:r w:rsidRPr="00C02D8B">
        <w:rPr>
          <w:rFonts w:ascii="Times New Roman" w:hAnsi="Times New Roman"/>
          <w:b/>
          <w:sz w:val="28"/>
          <w:szCs w:val="28"/>
        </w:rPr>
        <w:t>5.1. Работник имеет право на: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 заключение, изменение и расторжение трудового договора в порядке и на условиях, которые установлены ТК РФ, настоящими Правилами, иными федеральными законами;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2) предоставление ему работы, обусловленной трудовым договором;</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3) рабочее место, соответствующее государственным нормативным требованиям охраны труда и условиям, предусмотренным коллективным договором;</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4)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5)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6) полную достоверную информацию об условиях труда и требованиях охраны труда на рабочем месте, включая реализацию прав, предоставленных законодательством о специальной оценке условий труда;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7) подготовку и дополнительное профессиональное образование в порядке, установленном ТК РФ, иными федеральными законами;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8)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9) участие в управлении организацией в предусмотренных ТК РФ, настоящими Правилами, иными федеральными законами и коллективным договором формах;</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10)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11) защиту своих трудовых прав, свобод и законных интересов всеми не запрещенными законом способами;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12) разрешение индивидуальных и коллективных трудовых споров, включая право на забастовку, в порядке, установленном ТК РФ, иными </w:t>
      </w:r>
      <w:r w:rsidRPr="00C02D8B">
        <w:rPr>
          <w:rFonts w:ascii="Times New Roman" w:hAnsi="Times New Roman"/>
          <w:sz w:val="28"/>
          <w:szCs w:val="28"/>
        </w:rPr>
        <w:lastRenderedPageBreak/>
        <w:t>федеральными законами;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13) возмещение вреда, причиненного ему в связи с исполнением трудовых обязанностей, и компенсацию морального вреда в порядке, установленном </w:t>
      </w:r>
      <w:r>
        <w:rPr>
          <w:rFonts w:ascii="Times New Roman" w:hAnsi="Times New Roman"/>
          <w:sz w:val="28"/>
          <w:szCs w:val="28"/>
        </w:rPr>
        <w:t>ТК РФ</w:t>
      </w:r>
      <w:r w:rsidRPr="00C02D8B">
        <w:rPr>
          <w:rFonts w:ascii="Times New Roman" w:hAnsi="Times New Roman"/>
          <w:sz w:val="28"/>
          <w:szCs w:val="28"/>
        </w:rPr>
        <w:t>, иными федеральными законами;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14) обязательное социальное страхование в случаях, предусмотренных федеральными законами.</w:t>
      </w:r>
    </w:p>
    <w:p w:rsidR="003B5C4D" w:rsidRPr="00C02D8B" w:rsidRDefault="003B5C4D" w:rsidP="006216A1">
      <w:pPr>
        <w:ind w:right="-108" w:firstLine="567"/>
        <w:rPr>
          <w:rFonts w:ascii="Times New Roman" w:hAnsi="Times New Roman"/>
          <w:b/>
          <w:sz w:val="28"/>
          <w:szCs w:val="28"/>
        </w:rPr>
      </w:pPr>
      <w:r w:rsidRPr="00C02D8B">
        <w:rPr>
          <w:rFonts w:ascii="Times New Roman" w:hAnsi="Times New Roman"/>
          <w:sz w:val="28"/>
          <w:szCs w:val="28"/>
        </w:rPr>
        <w:t xml:space="preserve">          </w:t>
      </w:r>
      <w:r w:rsidRPr="00C02D8B">
        <w:rPr>
          <w:rFonts w:ascii="Times New Roman" w:hAnsi="Times New Roman"/>
          <w:b/>
          <w:sz w:val="28"/>
          <w:szCs w:val="28"/>
        </w:rPr>
        <w:t xml:space="preserve">5.1.1. В соответствии со статьей 47  Федерального закона от 29.12.2012               № 273-ФЗ «Об образовании в Российской Федерации» педагогические работники имеют </w:t>
      </w:r>
      <w:r>
        <w:rPr>
          <w:rFonts w:ascii="Times New Roman" w:hAnsi="Times New Roman"/>
          <w:b/>
          <w:sz w:val="28"/>
          <w:szCs w:val="28"/>
        </w:rPr>
        <w:t>п</w:t>
      </w:r>
      <w:r w:rsidRPr="00C02D8B">
        <w:rPr>
          <w:rFonts w:ascii="Times New Roman" w:hAnsi="Times New Roman"/>
          <w:b/>
          <w:sz w:val="28"/>
          <w:szCs w:val="28"/>
        </w:rPr>
        <w:t>рава и свободы, гарантии их реализации: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5.1.1.1. Педагогические работники пользуются следующими академическими правами и свободами: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 свобода преподавания, свободное выражение своего мнения, свобода от вмешательства в профессиональную деятельность;</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2) свобода выбора и использования педагогически обоснованных форм, средств, методов обучения и воспитания;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3)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4) право на выбор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5) право на участие в разработке образовательных программ, в том числе учебных планов, календарных учебных графиков, методических материалов и иных компонентов образовательных программ;</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6) 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7) право на бесплатное пользование библиотеками и информационными ресурсами, а также доступ в порядке, установленном локальными нормативными актами Учреждения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организациях, осуществляющих образовательную деятельность;</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8) право на бесплатное пользование образовательными, методическими и научными услугами Учреждения в порядке, установленном законодательством Российской Федерации или локальными нормативными актами;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9) право на участие в управлении образовательной организацией, в том числе в коллегиальных органах управления, в порядке, установленном уставом Учреждения;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10) право на участие в обсуждении вопросов, относящихся к деятельности Учреждения, в том числе через органы управления и общественные организации;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11) право на объединение в общественные профессиональные организации в формах и в порядке, которые установлены законодательством Российской </w:t>
      </w:r>
      <w:r w:rsidRPr="00C02D8B">
        <w:rPr>
          <w:rFonts w:ascii="Times New Roman" w:hAnsi="Times New Roman"/>
          <w:sz w:val="28"/>
          <w:szCs w:val="28"/>
        </w:rPr>
        <w:lastRenderedPageBreak/>
        <w:t>Федерации;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12) право на обращение в комиссию по урегулированию споров между участниками образовательных отношений;</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13)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5.1.1.2. Академические права и свободы, указанные в п. 5.2.1., должны осуществляться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закрепленных в локальных нормативных актах Учреждения.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5.1.1.3.  Педагогические работники имеют следующие трудовые права и социальные гарантии: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 право на сокращенную продолжительность рабочего времени;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2) право на дополнительное профессиональное образование по профилю педагогической деятельности не реже чем один раз в три года;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3) право на ежегодный основной удлиненный оплачиваемый отпуск, продолжительность которого определяется Правительством Российской Федерации и в настоящих Правилах;</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4) право на длительный отпуск сроком до одного года не реже чем через каждые десять лет непрерывной педагогической работы в порядке, установленном федеральным органом исполнительной власти, осуществляющим функции по выработке и реализации государственной политики;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5) право на досрочное назначение страховой пенсии по старости в порядке, установленном законодательством Российской Федерации;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6) 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7) иные трудовые права, меры социальной поддержки, установленные федеральными законами и законодательными актами субъектов Российской Федерации.</w:t>
      </w:r>
    </w:p>
    <w:p w:rsidR="003B5C4D" w:rsidRPr="006B0605" w:rsidRDefault="003B5C4D" w:rsidP="006216A1">
      <w:pPr>
        <w:ind w:right="-108" w:firstLine="567"/>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5.2. Работодатель имеет право:</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 заключать, изменять и расторгать трудовые договоры с работниками в порядке и на условиях, которые установлены ТК РФ, иными федеральными законами;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2) вести коллективные переговоры и заключать коллективные договоры;</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3) поощрять работников за добросовестный эффективный труд;</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4) требовать от работников исполнения ими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5) привлекать работников к дисциплинарной и материальной </w:t>
      </w:r>
      <w:r w:rsidRPr="00C02D8B">
        <w:rPr>
          <w:rFonts w:ascii="Times New Roman" w:hAnsi="Times New Roman"/>
          <w:sz w:val="28"/>
          <w:szCs w:val="28"/>
        </w:rPr>
        <w:lastRenderedPageBreak/>
        <w:t>ответственности в порядке, установленном ТК РФ, настоящими Правилами, иными федеральными законами;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6) принимать локальные нормативные;</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7) создавать объединения работодателей в целях представительства и защиты своих интересов и вступать в них;</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8) создавать производственный совет - совещательный орган, образуемый на добровольной основе из числа работников данного работодателя, имеющих, как правило, достижения в труде, для подготовки предложений по совершенствованию производственной деятельности, отдельных производственных процессов, внедрению новой техники и новых технологий, повышению производительности труда и квалификации работников. Полномочия, состав, порядок деятельности производственного совета и его взаимодействия с работодателем устанавливаются локальным нормативным актом. К полномочиям производственного совета не могут относиться вопросы, решение которых в соответствии с федеральными законами отнесено к исключительной компетенции органов управления организации, а также вопросы представительства и защиты социально-трудовых прав и интересов работников, решение которых в соответствии с </w:t>
      </w:r>
      <w:r>
        <w:rPr>
          <w:rFonts w:ascii="Times New Roman" w:hAnsi="Times New Roman"/>
          <w:sz w:val="28"/>
          <w:szCs w:val="28"/>
        </w:rPr>
        <w:t>ТК РФ</w:t>
      </w:r>
      <w:r w:rsidRPr="00C02D8B">
        <w:rPr>
          <w:rFonts w:ascii="Times New Roman" w:hAnsi="Times New Roman"/>
          <w:sz w:val="28"/>
          <w:szCs w:val="28"/>
        </w:rPr>
        <w:t xml:space="preserve"> и иными федеральными законами отнесено к компетенции профессиональных союзов, соответствующих первичных профсоюзных организаций, иных представителей работников. Работодатель обязан информировать производственный совет о результатах рассмотрения предложений, поступивших от производственного совета, и об их реализации;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9) реализовывать права, предоставленные ему законодательством о специальной оценке условий труда.</w:t>
      </w:r>
    </w:p>
    <w:p w:rsidR="003B5C4D" w:rsidRPr="00C02D8B" w:rsidRDefault="003B5C4D" w:rsidP="006216A1">
      <w:pPr>
        <w:ind w:right="-108" w:firstLine="567"/>
        <w:rPr>
          <w:rFonts w:ascii="Times New Roman" w:hAnsi="Times New Roman"/>
          <w:sz w:val="28"/>
          <w:szCs w:val="28"/>
        </w:rPr>
      </w:pPr>
    </w:p>
    <w:p w:rsidR="003B5C4D" w:rsidRPr="006B0605" w:rsidRDefault="003B5C4D" w:rsidP="006216A1">
      <w:pPr>
        <w:ind w:right="-108" w:firstLine="567"/>
        <w:jc w:val="center"/>
        <w:rPr>
          <w:rFonts w:ascii="Times New Roman" w:hAnsi="Times New Roman"/>
          <w:b/>
          <w:sz w:val="28"/>
          <w:szCs w:val="28"/>
        </w:rPr>
      </w:pPr>
      <w:r w:rsidRPr="006B0605">
        <w:rPr>
          <w:rFonts w:ascii="Times New Roman" w:hAnsi="Times New Roman"/>
          <w:b/>
          <w:sz w:val="28"/>
          <w:szCs w:val="28"/>
        </w:rPr>
        <w:t>6. Основные обязанности работника и работодателя</w:t>
      </w:r>
    </w:p>
    <w:p w:rsidR="003B5C4D" w:rsidRPr="00C02D8B" w:rsidRDefault="003B5C4D" w:rsidP="006216A1">
      <w:pPr>
        <w:ind w:right="-108" w:firstLine="567"/>
        <w:rPr>
          <w:rFonts w:ascii="Times New Roman" w:hAnsi="Times New Roman"/>
          <w:sz w:val="28"/>
          <w:szCs w:val="28"/>
        </w:rPr>
      </w:pPr>
    </w:p>
    <w:p w:rsidR="003B5C4D" w:rsidRPr="006B0605" w:rsidRDefault="003B5C4D" w:rsidP="006216A1">
      <w:pPr>
        <w:ind w:right="-108" w:firstLine="567"/>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6.1. Работник обязан:</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 добросовестно исполнять свои трудовые обязанности, возложенные на него трудовым договором;</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2) соблюдать правила внутреннего трудового распорядка;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3) соблюдать трудовую дисциплину;</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4) выполнять установленные нормы труда;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5) соблюдать требования по охране труда и обеспечению безопасности труда;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6) 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7) незамедлительно сообщить руководителю Учреждения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8) сообщать о болезни непосредственному руководителю по телефону в день, когда открыт листок нетрудоспособности;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lastRenderedPageBreak/>
        <w:t xml:space="preserve">          9) использовать сеть Интернет на рабочем месте только в рабочих целях;</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10) быть вежливым с коллегами;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11) соблюдать установленный в Учреждении дресс-код.</w:t>
      </w:r>
    </w:p>
    <w:p w:rsidR="003B5C4D" w:rsidRPr="006B0605" w:rsidRDefault="003B5C4D" w:rsidP="006216A1">
      <w:pPr>
        <w:ind w:right="-108" w:firstLine="567"/>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6.1.1. В соответствии со статьей 48  Федерального закона от 29.12.2012               № 273-ФЗ «Об образовании в Российской Федерации» педагогические работники имеют следующие обязанности: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 осуществлять свою деятельность на высоком профессиональном уровне, обеспечивать в полном объеме реализацию обучение в соответствии с утвержденной рабочей программой;</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2) соблюдать правовые, нравственные и этические нормы, следовать требованиям профессиональной этики;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3) уважать честь и достоинство обучающихся и других участников образовательных отношений;</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4) 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5) применять педагогически обоснованные и обеспечивающие высокое качество образования формы, методы обучения и воспитания;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6) 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7) систематически повышать свой профессиональный уровень;</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8) проходить аттестацию на соответствие занимаемой должности в порядке, установленном законодательством об образовании и локально-нормативным актом Учреждения;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9) 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10) проходить в установленном законодательством Российской Федерации порядке обучение и проверку знаний и навыков в области охраны труда;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11) соблюдать устав Учреждения и правила внутреннего трудового распорядка.</w:t>
      </w:r>
    </w:p>
    <w:p w:rsidR="003B5C4D" w:rsidRPr="006B0605" w:rsidRDefault="003B5C4D" w:rsidP="006216A1">
      <w:pPr>
        <w:ind w:right="-108" w:firstLine="567"/>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6.2. Работодатель обязан:</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2) предоставлять работникам работу, обусловленную трудовым договором;</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3) обеспечивать безопасность и условия труда, соответствующие государственным нормативным требованиям охраны труда;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4) обеспечивать работников оборудованием, инструментами, технической </w:t>
      </w:r>
      <w:r w:rsidRPr="00C02D8B">
        <w:rPr>
          <w:rFonts w:ascii="Times New Roman" w:hAnsi="Times New Roman"/>
          <w:sz w:val="28"/>
          <w:szCs w:val="28"/>
        </w:rPr>
        <w:lastRenderedPageBreak/>
        <w:t>документацией и иными средствами, необходимыми для исполнения ими трудовых обязанностей;</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5) обеспечивать работникам равную оплату за труд равной ценности;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6) выплачивать в полном размере причитающуюся работникам заработную плату в сроки, установленные в соответствии с ТК РФ, коллективным договором, правилами внутреннего трудового распорядка, трудовыми договорами;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7) вести коллективные переговоры, а также заключать коллективный договор в порядке, установленном ТК РФ;</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8) 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9) знакомить работников под роспись с принимаемыми локальными нормативными актами, непосредственно связанными с их трудовой деятельностью;</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10) своевременно выполнять предписания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11) 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12) создавать условия, обеспечивающие участие работников в управлении организацией в предусмотренных ТК РФ, уставом Учреждения, настоящими Правилами, иными федеральными законами и коллективным договором формах;</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13) обеспечивать бытовые нужды работников, связанные с исполнением ими трудовых обязанностей;</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14) осуществлять обязательное социальное страхование работников в порядке, установленном федеральными законами;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15)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Российской Федерации;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16) 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rsidR="003B5C4D" w:rsidRPr="00C02D8B" w:rsidRDefault="003B5C4D" w:rsidP="006216A1">
      <w:pPr>
        <w:ind w:right="-108" w:firstLine="567"/>
        <w:rPr>
          <w:rFonts w:ascii="Times New Roman" w:hAnsi="Times New Roman"/>
          <w:sz w:val="28"/>
          <w:szCs w:val="28"/>
        </w:rPr>
      </w:pPr>
    </w:p>
    <w:p w:rsidR="003B5C4D" w:rsidRPr="006B0605" w:rsidRDefault="003B5C4D" w:rsidP="006216A1">
      <w:pPr>
        <w:ind w:right="-108" w:firstLine="567"/>
        <w:jc w:val="center"/>
        <w:rPr>
          <w:rFonts w:ascii="Times New Roman" w:hAnsi="Times New Roman"/>
          <w:b/>
          <w:sz w:val="28"/>
          <w:szCs w:val="28"/>
        </w:rPr>
      </w:pPr>
      <w:r w:rsidRPr="006B0605">
        <w:rPr>
          <w:rFonts w:ascii="Times New Roman" w:hAnsi="Times New Roman"/>
          <w:b/>
          <w:sz w:val="28"/>
          <w:szCs w:val="28"/>
        </w:rPr>
        <w:t>7. Ответственность работника и работодателя</w:t>
      </w:r>
    </w:p>
    <w:p w:rsidR="003B5C4D" w:rsidRPr="00C02D8B" w:rsidRDefault="003B5C4D" w:rsidP="006216A1">
      <w:pPr>
        <w:ind w:right="-108" w:firstLine="567"/>
        <w:rPr>
          <w:rFonts w:ascii="Times New Roman" w:hAnsi="Times New Roman"/>
          <w:sz w:val="28"/>
          <w:szCs w:val="28"/>
        </w:rPr>
      </w:pPr>
    </w:p>
    <w:p w:rsidR="003B5C4D" w:rsidRPr="006B0605" w:rsidRDefault="003B5C4D" w:rsidP="006216A1">
      <w:pPr>
        <w:ind w:right="-108" w:firstLine="567"/>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7.1. Работник и работодатель:</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 несут ответственность в соответствии с действующим законодательством Российской Федерации. В частности, работник может быть привлечен к дисциплинарной ответственности в соответствии со ст. ст. 192, 193 ТК РФ.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2) несут материальную ответственность в случаях и порядке, предусмотренных ТК РФ и иными федеральными законами.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7.2. В соответствии со статьей 48  Федерального закона от 29.12.2012               № 273-ФЗ «Об образовании в Российской Федерации»: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1) педагогические работники не вправе оказывать платные образовательные услуги обучающимся в данной организации, если это приводит к конфликту интересов педагогического работника;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2) 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Конституции Российской Федерации.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3)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обязанностей учитывается при прохождении ими аттестации.</w:t>
      </w:r>
    </w:p>
    <w:p w:rsidR="003B5C4D" w:rsidRPr="006B0605" w:rsidRDefault="003B5C4D" w:rsidP="006216A1">
      <w:pPr>
        <w:ind w:right="-108" w:firstLine="567"/>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7.3. Порядок привлечения работника и работодателя к ответственности:</w:t>
      </w:r>
    </w:p>
    <w:p w:rsidR="003B5C4D" w:rsidRPr="006B0605" w:rsidRDefault="003B5C4D" w:rsidP="006216A1">
      <w:pPr>
        <w:ind w:right="-108" w:firstLine="567"/>
        <w:rPr>
          <w:rFonts w:ascii="Times New Roman" w:hAnsi="Times New Roman"/>
          <w:b/>
          <w:sz w:val="28"/>
          <w:szCs w:val="28"/>
        </w:rPr>
      </w:pPr>
      <w:r w:rsidRPr="006B0605">
        <w:rPr>
          <w:rFonts w:ascii="Times New Roman" w:hAnsi="Times New Roman"/>
          <w:b/>
          <w:sz w:val="28"/>
          <w:szCs w:val="28"/>
        </w:rPr>
        <w:t xml:space="preserve">          7.3.1. Дисциплинарная ответственность (дисциплинарные взыскания)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В соответствии со статьей 192 ТК РФ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 замечание;</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2) выговор;</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3) увольнение по соответствующим основаниям.</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Федеральными законами и другими локально-нормативными актами для отдельных категорий работников могут быть предусмотрены также и другие дисциплинарные взыскания.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К дисциплинарным взысканиям, в частности, относится увольнение работника по основаниям, предусмотренным пунктами 5, 6, 9 или 10 части первой </w:t>
      </w:r>
      <w:r w:rsidRPr="00C02D8B">
        <w:rPr>
          <w:rFonts w:ascii="Times New Roman" w:hAnsi="Times New Roman"/>
          <w:sz w:val="28"/>
          <w:szCs w:val="28"/>
        </w:rPr>
        <w:lastRenderedPageBreak/>
        <w:t>статьи 81, пунктом 1 статьи 336 или статьей 348.11 ТК РФ, а также пунктом 7, 7.1 или 8 части первой статьи 81 ТК РФ  в случаях, когда виновные действия, дающие основания для утраты доверия, либо соответственно аморальный проступок совершены работником по месту работы и в связи с исполнением им трудовых обязанностей.</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Не допускается применение дисциплинарных взысканий, не предусмотренных федеральными законами, уставом другими локально-нормативными актами дисциплине.</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При наложении дисциплинарного взыскания должны учитываться тяжесть совершенного проступка и обстоятельства, при которых он был совершен.</w:t>
      </w:r>
    </w:p>
    <w:p w:rsidR="003B5C4D" w:rsidRPr="006B0605" w:rsidRDefault="003B5C4D" w:rsidP="006216A1">
      <w:pPr>
        <w:ind w:right="-108" w:firstLine="567"/>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 xml:space="preserve">7.3.2. Порядок применения дисциплинарных взысканий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В соответствии со статьей 193 ТК РФ 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Непредоставление работником объяснения не является препятствием для применения дисциплинарного взыскания.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Дисциплинарное взыскание, за исключением дисциплинарного взыскания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Дисциплинарное взыскание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уголовному делу.</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За каждый дисциплинарный проступок может быть применено только одно дисциплинарное взыскание.</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Приказ (распоряжение)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(распоряжением) под роспись, то составляется соответствующий акт.</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w:t>
      </w:r>
    </w:p>
    <w:p w:rsidR="003B5C4D" w:rsidRPr="006B0605" w:rsidRDefault="003B5C4D" w:rsidP="006216A1">
      <w:pPr>
        <w:ind w:right="-108" w:firstLine="567"/>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 xml:space="preserve">7.3.3. Снятие дисциплинарного взыскания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В соответствии со статьей 194 ТК РФ если в течение года со дня </w:t>
      </w:r>
      <w:r w:rsidRPr="00C02D8B">
        <w:rPr>
          <w:rFonts w:ascii="Times New Roman" w:hAnsi="Times New Roman"/>
          <w:sz w:val="28"/>
          <w:szCs w:val="28"/>
        </w:rPr>
        <w:lastRenderedPageBreak/>
        <w:t>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представительного органа работников.</w:t>
      </w:r>
    </w:p>
    <w:p w:rsidR="003B5C4D" w:rsidRPr="006B0605" w:rsidRDefault="003B5C4D" w:rsidP="006216A1">
      <w:pPr>
        <w:ind w:right="-108" w:firstLine="567"/>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 xml:space="preserve">7.3.4. Привлечение к дисциплинарной ответственности руководителя Учреждения и его заместителей по требованию представительного органа работников </w:t>
      </w:r>
    </w:p>
    <w:p w:rsidR="003B5C4D" w:rsidRPr="00C02D8B" w:rsidRDefault="003B5C4D" w:rsidP="006216A1">
      <w:pPr>
        <w:ind w:right="-108" w:firstLine="567"/>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В соответствии со статьей 195 ТК РФ:</w:t>
      </w:r>
    </w:p>
    <w:p w:rsidR="003B5C4D" w:rsidRDefault="003B5C4D" w:rsidP="006216A1">
      <w:pPr>
        <w:ind w:right="-108" w:firstLine="567"/>
        <w:rPr>
          <w:rFonts w:ascii="Times New Roman" w:hAnsi="Times New Roman"/>
          <w:sz w:val="28"/>
          <w:szCs w:val="28"/>
        </w:rPr>
      </w:pPr>
      <w:r w:rsidRPr="00C02D8B">
        <w:rPr>
          <w:rFonts w:ascii="Times New Roman" w:hAnsi="Times New Roman"/>
          <w:sz w:val="28"/>
          <w:szCs w:val="28"/>
        </w:rPr>
        <w:tab/>
        <w:t>Работодатель обязан рассмотреть заявление представительного органа работников о нарушении руководителем организации, руководителем структурного подразделения организации, их заместителями трудового законодательства и иных актов, содержащих нормы трудового права, условий коллективного договора, соглашения и сообщить о результатах его рассмотрения в представительный орган работников.</w:t>
      </w:r>
    </w:p>
    <w:p w:rsidR="009A3D50" w:rsidRPr="00C02D8B" w:rsidRDefault="009A3D50" w:rsidP="006216A1">
      <w:pPr>
        <w:ind w:right="-108" w:firstLine="567"/>
        <w:rPr>
          <w:rFonts w:ascii="Times New Roman" w:hAnsi="Times New Roman"/>
          <w:sz w:val="28"/>
          <w:szCs w:val="28"/>
        </w:rPr>
      </w:pPr>
    </w:p>
    <w:p w:rsidR="003B5C4D"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В случае, когда факт нарушения подтвердился, работодатель обязан применить к руководителю организации, руководителю структурного подразделения организации, их заместителям дисциплинарное взыскание вплоть до увольнения.</w:t>
      </w:r>
    </w:p>
    <w:p w:rsidR="003B5C4D" w:rsidRPr="00C02D8B" w:rsidRDefault="003B5C4D" w:rsidP="006216A1">
      <w:pPr>
        <w:ind w:right="-108" w:firstLine="567"/>
        <w:rPr>
          <w:rFonts w:ascii="Times New Roman" w:hAnsi="Times New Roman"/>
          <w:sz w:val="28"/>
          <w:szCs w:val="28"/>
        </w:rPr>
      </w:pPr>
    </w:p>
    <w:p w:rsidR="003B5C4D" w:rsidRPr="006B0605" w:rsidRDefault="003B5C4D" w:rsidP="006216A1">
      <w:pPr>
        <w:ind w:right="-108" w:firstLine="567"/>
        <w:jc w:val="center"/>
        <w:rPr>
          <w:rFonts w:ascii="Times New Roman" w:hAnsi="Times New Roman"/>
          <w:b/>
          <w:sz w:val="28"/>
          <w:szCs w:val="28"/>
        </w:rPr>
      </w:pPr>
      <w:r w:rsidRPr="006B0605">
        <w:rPr>
          <w:rFonts w:ascii="Times New Roman" w:hAnsi="Times New Roman"/>
          <w:b/>
          <w:sz w:val="28"/>
          <w:szCs w:val="28"/>
        </w:rPr>
        <w:t>8. Рабочее время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r>
    </w:p>
    <w:p w:rsidR="003B5C4D" w:rsidRPr="006B0605" w:rsidRDefault="003B5C4D" w:rsidP="006216A1">
      <w:pPr>
        <w:ind w:right="-108" w:firstLine="567"/>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8.1. Понятие рабочего времени. Нормальная продолжительность рабочего времени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 xml:space="preserve">В соответствии со статьей 91 ТК РФ рабочее время – это время,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 а также иные периоды времени, которые в соответствии с </w:t>
      </w:r>
      <w:r>
        <w:rPr>
          <w:rFonts w:ascii="Times New Roman" w:hAnsi="Times New Roman"/>
          <w:sz w:val="28"/>
          <w:szCs w:val="28"/>
        </w:rPr>
        <w:t>ТК РФ</w:t>
      </w:r>
      <w:r w:rsidRPr="00C02D8B">
        <w:rPr>
          <w:rFonts w:ascii="Times New Roman" w:hAnsi="Times New Roman"/>
          <w:sz w:val="28"/>
          <w:szCs w:val="28"/>
        </w:rPr>
        <w:t>, другими федеральными законами и иными нормативными правовыми актами Российской Федерации относятся к рабочему времени.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Нормальная продолжительность рабочего времени не может превышать 40 часов в неделю.</w:t>
      </w:r>
    </w:p>
    <w:p w:rsidR="003B5C4D" w:rsidRPr="00C02D8B" w:rsidRDefault="003B5C4D" w:rsidP="000B4229">
      <w:pPr>
        <w:ind w:right="-108" w:firstLine="567"/>
        <w:rPr>
          <w:rFonts w:ascii="Times New Roman" w:hAnsi="Times New Roman"/>
          <w:sz w:val="28"/>
          <w:szCs w:val="28"/>
        </w:rPr>
      </w:pPr>
      <w:r w:rsidRPr="00C02D8B">
        <w:rPr>
          <w:rFonts w:ascii="Times New Roman" w:hAnsi="Times New Roman"/>
          <w:sz w:val="28"/>
          <w:szCs w:val="28"/>
        </w:rPr>
        <w:tab/>
        <w:t>Работодатель обязан вести учет времени, фактически отработанного каждым работником.</w:t>
      </w:r>
    </w:p>
    <w:p w:rsidR="003B5C4D" w:rsidRPr="006B0605" w:rsidRDefault="003B5C4D" w:rsidP="006216A1">
      <w:pPr>
        <w:ind w:right="-108" w:firstLine="567"/>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 xml:space="preserve">8.2. Сокращенная продолжительность рабочего времени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В соответствии со статьей 92 ТК РФ сокращенная продолжительность рабочего времени устанавливается: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для работников в возрасте до шестнадцати лет - не более 24 часов в неделю;</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для работников в возрасте от шестнадцати до восемнадцати лет - не более 35 часов в неделю;</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для работников, являющихся инвалидами I или II группы, - не более 35 часов в неделю;</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lastRenderedPageBreak/>
        <w:tab/>
        <w:t>для работников,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 - не более 36 часов в неделю.</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Продолжительность рабочего времени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На основании отраслевого (межотраслевого) соглашения и коллективного договора, а также письменного согласия работника, оформленного путем заключения отдельного соглашения к трудовому договору, продолжительность рабочего времени работников,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 может быть увеличена, но не более чем до 40 часов в неделю с выплатой работнику отдельно устанавливаемой денежной компенсации в порядке, размерах и на условиях, которые установлены отраслевыми (межотраслевыми) соглашениями, коллективными договорами.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 xml:space="preserve">Продолжительность рабочего времени лиц в возрасте до восемнадцати лет, получающих общее образование или среднее профессиональное образование и совмещающих в течение учебного года получение образования с работой, не может превышать половины норм, установленных частью первой </w:t>
      </w:r>
      <w:r>
        <w:rPr>
          <w:rFonts w:ascii="Times New Roman" w:hAnsi="Times New Roman"/>
          <w:sz w:val="28"/>
          <w:szCs w:val="28"/>
        </w:rPr>
        <w:t xml:space="preserve">статьи 92 ТК РФ </w:t>
      </w:r>
      <w:r w:rsidRPr="00C02D8B">
        <w:rPr>
          <w:rFonts w:ascii="Times New Roman" w:hAnsi="Times New Roman"/>
          <w:sz w:val="28"/>
          <w:szCs w:val="28"/>
        </w:rPr>
        <w:t>для лиц соответствующего возраста.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В соответствии со статьей 333 ТК РФ для педагогических работников устанавливается сокращенная продолжительность рабочего времени не более 36 часов в неделю.</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В соответствии с приказом Минобрнауки России  от 22.12.2014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для педагогических работников Учреждения устанавливается сокращенная продолжительность рабочего времени. Конкретная продолжительность рабочего времени устанавливается настоящими Правилами.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В соответствии со статьей 350 ТК РФ для медицинских работников устанавливается сокращенная продолжительность рабочего времени не более 39 часов в неделю.</w:t>
      </w:r>
    </w:p>
    <w:p w:rsidR="003B5C4D" w:rsidRPr="006B0605" w:rsidRDefault="003B5C4D" w:rsidP="006216A1">
      <w:pPr>
        <w:ind w:right="-108" w:firstLine="567"/>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8.3. Неполное рабочее время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w:t>
      </w:r>
      <w:r w:rsidRPr="00C02D8B">
        <w:rPr>
          <w:rFonts w:ascii="Times New Roman" w:hAnsi="Times New Roman"/>
          <w:sz w:val="28"/>
          <w:szCs w:val="28"/>
        </w:rPr>
        <w:tab/>
        <w:t>В соответствии со статьей 93 ТК РФ по соглашению сторон трудового договора работнику как при приеме на работу, так и впоследствии может устанавливаться неполное рабочее время (неполный рабочий день (смена) и (или) неполная рабочая неделя, в том числе с разделением рабочего дня на части). Неполное рабочее время может устанавливаться как без ограничения срока, так и на любой согласованный сторонами трудового договора срок.</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 xml:space="preserve">Работодатель обязан устанавливать неполное рабочее время по просьбе беременной женщины, одного из родителей (опекуна, попечителя), имеющего ребенка в возрасте до четырнадцати лет (ребенка-инвалида в возрасте до восемнадцати лет), а также лица, осуществляющего уход за больным членом семьи в </w:t>
      </w:r>
      <w:r w:rsidRPr="00C02D8B">
        <w:rPr>
          <w:rFonts w:ascii="Times New Roman" w:hAnsi="Times New Roman"/>
          <w:sz w:val="28"/>
          <w:szCs w:val="28"/>
        </w:rPr>
        <w:lastRenderedPageBreak/>
        <w:t>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неполное рабочее время устанавливается на удобный для работника срок, но не более чем на период наличия обстоятельств, явившихся основанием для обязательного установления неполного рабочего времени, а режим рабочего времени и времени отдыха, включая продолжительность ежедневной работы (смены), время начала и окончания работы, время перерывов в работе, устанавливается в соответствии с пожеланиями работника с учетом условий производства (работы) у данного работодателя.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Работа на условиях неполного рабочего времени не влечет для работников каких-либо ограничений продолжительности ежегодного основного оплачиваемого отпуска, исчисления трудового стажа и других трудовых прав.</w:t>
      </w:r>
    </w:p>
    <w:p w:rsidR="003B5C4D" w:rsidRPr="006B0605" w:rsidRDefault="003B5C4D" w:rsidP="006216A1">
      <w:pPr>
        <w:ind w:right="-108" w:firstLine="567"/>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8.4. Продолжительность ежедневной работы (смены)</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В соответствии со статьей 94 ТК РФ продолжительность ежедневной работы (смены) не может превышать:</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для работников (включая лиц, получающих общее образование или среднее профессиональное образование и работающих в период каникул) в возрасте от четырнадцати до пятнадцати лет - 4 часа, в возрасте от пятнадцати до шестнадцати лет - 5 часов, в возрасте от шестнадцати до восемнадцати лет - 7 часов;</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для лиц, получающих общее образование или среднее профессиональное образование и совмещающих в течение учебного года получение образования с работой, в возрасте от четырнадцати до шестнадцати лет - 2,5 часа, в возрасте от шестнадцати до восемнадцати лет - 4 часа;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для инвалидов -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Для работников, занятых на работах с вредными и (или) опасными условиями труда, где установлена сокращенная продолжительность рабочего времени, максимально допустимая продолжительность ежедневной работы (смены) не может превышать:</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при 36-часовой рабочей неделе - 8 часов;</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при 30-часовой рабочей неделе и менее - 6 часов.</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Отраслевым (межотраслевым) соглашением и коллективным договором, а также при наличии письменного согласия работника, оформленного путем заключения отдельного соглашения к трудовому договору, может быть предусмотрено увеличение максимально допустимой продолжительности ежедневной работы (смены) по сравнению с продолжительностью ежедневной работы (смены) для работников, занятых на работах с вредными и (или) опасными условиями труда, при условии соблюдения предельной еженедельной продолжительности рабочего времени, установленной в соответствии с частями первой - третьей статьи 92 ТК РФ:</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lastRenderedPageBreak/>
        <w:tab/>
        <w:t>при 36-часовой рабочей неделе - до 12 часов;</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при 30-часовой рабочей неделе и менее - до 8 часов.</w:t>
      </w:r>
    </w:p>
    <w:p w:rsidR="003B5C4D" w:rsidRPr="006B0605" w:rsidRDefault="003B5C4D" w:rsidP="006216A1">
      <w:pPr>
        <w:ind w:right="-108" w:firstLine="567"/>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8.5. Продолжительность работы накануне нерабочих праздничных и выходных дней</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В соответствии со статьей 95 ТК РФ продолжительность рабочего дня или смены, непосредственно предшествующих нерабочему праздничному дню, уменьшается на один час.</w:t>
      </w:r>
    </w:p>
    <w:p w:rsidR="003B5C4D" w:rsidRDefault="003B5C4D" w:rsidP="006216A1">
      <w:pPr>
        <w:ind w:right="-108" w:firstLine="567"/>
        <w:rPr>
          <w:rFonts w:ascii="Times New Roman" w:hAnsi="Times New Roman"/>
          <w:sz w:val="28"/>
          <w:szCs w:val="28"/>
        </w:rPr>
      </w:pPr>
      <w:r w:rsidRPr="00C02D8B">
        <w:rPr>
          <w:rFonts w:ascii="Times New Roman" w:hAnsi="Times New Roman"/>
          <w:sz w:val="28"/>
          <w:szCs w:val="28"/>
        </w:rPr>
        <w:tab/>
      </w:r>
      <w:r>
        <w:rPr>
          <w:rFonts w:ascii="Times New Roman" w:hAnsi="Times New Roman"/>
          <w:sz w:val="28"/>
          <w:szCs w:val="28"/>
        </w:rPr>
        <w:t>Н</w:t>
      </w:r>
      <w:r w:rsidRPr="00C02D8B">
        <w:rPr>
          <w:rFonts w:ascii="Times New Roman" w:hAnsi="Times New Roman"/>
          <w:sz w:val="28"/>
          <w:szCs w:val="28"/>
        </w:rPr>
        <w:t>а отдельных видах работ, где невозможно уменьшение продолжительности работы (смены) в предпраздничный день, переработка компенсируется предоставлением работнику дополнительного времени отдыха или, с согласия работника, оплатой по нормам, установленным для сверхурочной работы.</w:t>
      </w:r>
    </w:p>
    <w:p w:rsidR="003B5C4D" w:rsidRPr="00EA0B5F" w:rsidRDefault="003B5C4D" w:rsidP="006216A1">
      <w:pPr>
        <w:ind w:right="-108" w:firstLine="567"/>
        <w:rPr>
          <w:rFonts w:ascii="Times New Roman" w:hAnsi="Times New Roman"/>
          <w:sz w:val="28"/>
          <w:szCs w:val="28"/>
        </w:rPr>
      </w:pPr>
      <w:r>
        <w:rPr>
          <w:rFonts w:ascii="Times New Roman" w:hAnsi="Times New Roman"/>
          <w:sz w:val="28"/>
          <w:szCs w:val="28"/>
        </w:rPr>
        <w:tab/>
      </w:r>
      <w:r w:rsidRPr="006B0605">
        <w:rPr>
          <w:rFonts w:ascii="Times New Roman" w:hAnsi="Times New Roman"/>
          <w:b/>
          <w:sz w:val="28"/>
          <w:szCs w:val="28"/>
        </w:rPr>
        <w:t xml:space="preserve">8.6. Работа в ночное время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 xml:space="preserve">В соответствии со статьей 96 ТК РФ: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Ночное время - время с 22 часов до 6 часов.</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Продолжительность работы (смены) в ночное время сокращается на один час без последующей отработки.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Не сокращается продолжительность работы (смены) в ночное время для работников, которым установлена сокращенная продолжительность рабочего времени, а также для работников, принятых специально для работы в ночное время, если иное не предусмотрено коллективным договором.</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К работе в ночное время не допускаются: беременные женщины; работники, не достигшие возраста восемнадцати лет, за исключением лиц, участвующих в создании и (или) исполнении художественных произведений, и других категорий работников в соответствии с ТК РФ и иными федеральными законами. Женщины, имеющие детей в возрасте до трех лет, инвалиды, работники, имеющие детей-инвалидов, а также работники, осуществляющие уход за больными членами их семей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матери и отцы, воспитывающие без супруга (супруги) детей в возрасте до пяти лет, а также опекуны детей указанного возраста могут привлекаться к работе в ночное время только с их письменного согласия и при условии, если такая работа не запрещена им по состоянию здоровья в соответствии с медицинским заключением. При этом указанные работники должны быть в письменной форме ознакомлены со своим правом отказаться от работы в ночное время.</w:t>
      </w:r>
    </w:p>
    <w:p w:rsidR="003B5C4D" w:rsidRPr="006B0605" w:rsidRDefault="003B5C4D" w:rsidP="006216A1">
      <w:pPr>
        <w:ind w:right="-108" w:firstLine="567"/>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8.7. Работа за пределами установленной продолжительности рабочего времени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 xml:space="preserve">В соответствии со статьей 97 ТК РФ работодатель имеет право в порядке, установленном </w:t>
      </w:r>
      <w:r>
        <w:rPr>
          <w:rFonts w:ascii="Times New Roman" w:hAnsi="Times New Roman"/>
          <w:sz w:val="28"/>
          <w:szCs w:val="28"/>
        </w:rPr>
        <w:t>ТК РФ</w:t>
      </w:r>
      <w:r w:rsidRPr="00C02D8B">
        <w:rPr>
          <w:rFonts w:ascii="Times New Roman" w:hAnsi="Times New Roman"/>
          <w:sz w:val="28"/>
          <w:szCs w:val="28"/>
        </w:rPr>
        <w:t>, привлекать работника к работе за пределами продолжительности рабочего времени, установленной для данного работника в соответствии с ТК РФ, другими федеральными законами и иными нормативными правовыми актами Российской Федерации, коллективным договором, соглашениями, локальными нормативными актами, трудовым договором (далее - установленная для работника продолжительность рабочего времени):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для сверхурочной работы (статья 99 ТК РФ);</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lastRenderedPageBreak/>
        <w:tab/>
        <w:t>если работник работает на условиях ненормированного рабочего дня (статья 101 ТК РФ).</w:t>
      </w:r>
    </w:p>
    <w:p w:rsidR="003B5C4D" w:rsidRPr="006B0605" w:rsidRDefault="003B5C4D" w:rsidP="006216A1">
      <w:pPr>
        <w:ind w:right="-108" w:firstLine="567"/>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8.8. Сверхурочная работа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В соответствии со статьей 99 ТК РФ сверхурочная работа - работа, выполняемая работником по инициативе работодателя за пределами установленной для работника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w:t>
      </w:r>
    </w:p>
    <w:p w:rsidR="003B5C4D" w:rsidRDefault="003B5C4D" w:rsidP="006216A1">
      <w:pPr>
        <w:ind w:right="-108" w:firstLine="567"/>
        <w:rPr>
          <w:rFonts w:ascii="Times New Roman" w:hAnsi="Times New Roman"/>
          <w:sz w:val="28"/>
          <w:szCs w:val="28"/>
        </w:rPr>
      </w:pPr>
      <w:r w:rsidRPr="00C02D8B">
        <w:rPr>
          <w:rFonts w:ascii="Times New Roman" w:hAnsi="Times New Roman"/>
          <w:sz w:val="28"/>
          <w:szCs w:val="28"/>
        </w:rPr>
        <w:tab/>
        <w:t>Привлечение работодателем работника к сверхурочной работе допускается с его письменного согласия в случаях, предусмотренных статьей 99 ТК РФ.</w:t>
      </w:r>
    </w:p>
    <w:p w:rsidR="009A3D50" w:rsidRPr="00C02D8B" w:rsidRDefault="009A3D50" w:rsidP="006216A1">
      <w:pPr>
        <w:ind w:right="-108" w:firstLine="567"/>
        <w:rPr>
          <w:rFonts w:ascii="Times New Roman" w:hAnsi="Times New Roman"/>
          <w:sz w:val="28"/>
          <w:szCs w:val="28"/>
        </w:rPr>
      </w:pPr>
    </w:p>
    <w:p w:rsidR="003B5C4D" w:rsidRPr="006B0605" w:rsidRDefault="003B5C4D" w:rsidP="006216A1">
      <w:pPr>
        <w:ind w:right="-108" w:firstLine="567"/>
        <w:jc w:val="center"/>
        <w:rPr>
          <w:rFonts w:ascii="Times New Roman" w:hAnsi="Times New Roman"/>
          <w:b/>
          <w:sz w:val="28"/>
          <w:szCs w:val="28"/>
        </w:rPr>
      </w:pPr>
      <w:r w:rsidRPr="006B0605">
        <w:rPr>
          <w:rFonts w:ascii="Times New Roman" w:hAnsi="Times New Roman"/>
          <w:b/>
          <w:sz w:val="28"/>
          <w:szCs w:val="28"/>
        </w:rPr>
        <w:t>9. Режим рабочего времени</w:t>
      </w:r>
    </w:p>
    <w:p w:rsidR="003B5C4D" w:rsidRPr="00C02D8B" w:rsidRDefault="003B5C4D" w:rsidP="006216A1">
      <w:pPr>
        <w:ind w:right="-108" w:firstLine="567"/>
        <w:rPr>
          <w:rFonts w:ascii="Times New Roman" w:hAnsi="Times New Roman"/>
          <w:sz w:val="28"/>
          <w:szCs w:val="28"/>
        </w:rPr>
      </w:pPr>
    </w:p>
    <w:p w:rsidR="003B5C4D" w:rsidRPr="006B0605" w:rsidRDefault="003B5C4D" w:rsidP="006216A1">
      <w:pPr>
        <w:ind w:right="-108" w:firstLine="567"/>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9.1. Понятие режима рабочего времени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В соответствии со статьей 100 ТК РФ режим рабочего времени должен предусматривать продолжительность рабочей недели, работу с ненормированным рабочим днем для отдельных категорий работников (при наличии таких категорий работников), продолжительность ежедневной работы (смены), в том числе неполного рабочего дня (смены), время начала и окончания работы, время перерывов в работе, число смен в сутки, чередование рабочих и нерабочих дней.</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Продолжительность рабочего дня (смены)/ продолжительность рабочей недели (количество часов в неделю), количество смен в сутки, время начала и окончания работы, время предоставления и продолжительность перерыва для отдыха и питания устанавливаются настоящими Правилами (Приложение № 1), коллективным договором, соглашениями, а для работников, режим рабочего времени которых отличается от общих правил, установленных настоящими Правилами и коллективным договором, - трудовым договором.</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В соответствии со статьей 57 и 100 ТК РФ если при приеме на работу или в течение действия трудовых отношений Работнику устанавливается индивидуальный режим рабочего времени и времени отдыха, то такие условия подлежат включению в трудовой договор в качестве обязательных.</w:t>
      </w:r>
    </w:p>
    <w:p w:rsidR="003B5C4D" w:rsidRPr="006B0605" w:rsidRDefault="003B5C4D" w:rsidP="006216A1">
      <w:pPr>
        <w:ind w:right="-108" w:firstLine="567"/>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 xml:space="preserve">9.2. Ненормированный рабочий день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Ненормированный рабочий день - особый режим работы, в соответствии с которым отдельные работники могут по распоряжению работодателя при необходимости эпизодически привлекаться к выполнению своих трудовых функций за пределами установленной для них продолжительности рабочего времени. Перечень должностей работников с ненормированным рабочим днем устанавливается коллективным договором, соглашениями или локальным нормативным актом, принимаемым с учетом мнения представительного органа работников (статья 101 ТК РФ).</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Работнику, работающему на условиях неполного рабочего времени, ненормированный рабочий день может устанавливаться, только если соглашением сторон трудового договора установлена неполная рабочая неделя, но с полным рабочим днем (сменой).</w:t>
      </w:r>
    </w:p>
    <w:p w:rsidR="003B5C4D" w:rsidRPr="006B0605" w:rsidRDefault="003B5C4D" w:rsidP="006216A1">
      <w:pPr>
        <w:ind w:right="-108" w:firstLine="567"/>
        <w:rPr>
          <w:rFonts w:ascii="Times New Roman" w:hAnsi="Times New Roman"/>
          <w:b/>
          <w:sz w:val="28"/>
          <w:szCs w:val="28"/>
        </w:rPr>
      </w:pPr>
      <w:r w:rsidRPr="00C02D8B">
        <w:rPr>
          <w:rFonts w:ascii="Times New Roman" w:hAnsi="Times New Roman"/>
          <w:sz w:val="28"/>
          <w:szCs w:val="28"/>
        </w:rPr>
        <w:lastRenderedPageBreak/>
        <w:tab/>
      </w:r>
      <w:r w:rsidRPr="006B0605">
        <w:rPr>
          <w:rFonts w:ascii="Times New Roman" w:hAnsi="Times New Roman"/>
          <w:b/>
          <w:sz w:val="28"/>
          <w:szCs w:val="28"/>
        </w:rPr>
        <w:t>9.3. Работа в режиме гибкого рабочего времени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В соответствии со статьей 102 ТК РФ при работе в режиме гибкого рабочего времени начало, окончание или общая продолжительность рабочего дня (смены) определяется по соглашению сторон.</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Работодатель обеспечивает отработку работником суммарного количества рабочих часов в течение соответствующих учетных периодов (рабочего дня, недели, месяца и других).</w:t>
      </w:r>
    </w:p>
    <w:p w:rsidR="003B5C4D" w:rsidRPr="006B0605" w:rsidRDefault="003B5C4D" w:rsidP="006216A1">
      <w:pPr>
        <w:ind w:right="-108" w:firstLine="567"/>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 xml:space="preserve">9.4. Сменная работа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В соответствии со статьей 103 ТК РФ сменная работа - работа в две, три или четыре смены - вводится в тех случаях, когда длительность производственного процесса превышает допустимую продолжительность ежедневной работы.</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При сменной работе каждая группа работников должна производить работу в течение установленной продолжительности рабочего времени в соответствии с графиком сменности.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При составлении графиков сменности работодатель учитывает мнение представительного органа работников в порядке, установленном статьей 372 ТК РФ для принятия локальных нормативных актов. Графики сменности, как правило, являются приложением к коллективному договору.</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Графики сменности доводятся до сведения работников не позднее чем за один месяц до введения их в действие.</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Работа в течение двух смен подряд запрещается.</w:t>
      </w:r>
    </w:p>
    <w:p w:rsidR="003B5C4D" w:rsidRPr="006B0605" w:rsidRDefault="003B5C4D" w:rsidP="006216A1">
      <w:pPr>
        <w:ind w:right="-108" w:firstLine="567"/>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9.5.  Суммированный учет рабочего времени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В соответствии со статьей 104 ТК РФ, когда по условиям работы в организации в целом или при выполнении отдельных видов работ не может быть соблюдена установленная для данной категории работников (включая работников, занятых на работах с вредными и (или) опасными условиями труда) ежедневная или еженедельная продолжительность рабочего времени, допускается введение суммированного учета рабочего времени с тем, чтобы продолжительность рабочего времени за учетный период (месяц, квартал и другие периоды) не превышала нормального числа рабочих часов. Учетный период не может превышать один год, а для учета рабочего времени работников, занятых на работах с вредными и (или) опасными условиями труда, - три месяца.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В случае, если по причинам сезонного и (или) технологического характера для отдельных категорий работников, занятых на работах с вредными и (или) опасными условиями труда, установленная продолжительность рабочего времени не может быть соблюдена в течение учетного периода продолжительностью три месяца, отраслевым (межотраслевым) соглашением и коллективным договором может быть предусмотрено увеличение учетного периода для учета рабочего времени таких работников, но не более чем до одного года.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Нормальное число рабочих часов за учетный период определяется исходя из установленной для данной категории работников еженедельной продолжительности рабочего времени. Для работников, работающих неполный рабочий день (смену) и (или) неполную рабочую неделю, нормальное число рабочих часов за учетный период соответственно уменьшается.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lastRenderedPageBreak/>
        <w:tab/>
        <w:t>Порядок введения суммированного учета рабочего времени устанавливается настоящими Правилами.</w:t>
      </w:r>
    </w:p>
    <w:p w:rsidR="003B5C4D" w:rsidRPr="006B0605" w:rsidRDefault="003B5C4D" w:rsidP="006216A1">
      <w:pPr>
        <w:ind w:right="-108" w:firstLine="567"/>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9.6. Разделение рабочего дня на части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В соответствии со статьей 105 ТК РФ на тех работах, где это необходимо вследствие особого характера труда, а также при производстве работ, интенсивность которых неодинакова в течение рабочего дня (смены), рабочий день может быть разделен на части с тем, чтобы общая продолжительность рабочего времени не превышала установленной продолжительности ежедневной работы. Такое разделение производится работодателем на основании локального нормативного акта, принятого с учетом мнения выборного органа первичной профсоюзной организации.</w:t>
      </w:r>
    </w:p>
    <w:p w:rsidR="003B5C4D" w:rsidRPr="006B0605" w:rsidRDefault="003B5C4D" w:rsidP="006216A1">
      <w:pPr>
        <w:ind w:right="-108" w:firstLine="567"/>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9.7. Продолжительность рабочей недели в Учреждении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9.7.1. В Учреждении пятидневная рабочая неделя с двумя выходными (суббота и воскресенье).</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9.7.2. Для отдельных категорий работников, где по условиям специфики  работы Учреждения не может быть соблюдена ежедневная или еженедельная продолжительность работы рабочего времени устанавливается:</w:t>
      </w:r>
    </w:p>
    <w:p w:rsidR="003B5C4D" w:rsidRPr="009A3D50" w:rsidRDefault="003B5C4D" w:rsidP="006216A1">
      <w:pPr>
        <w:ind w:right="-108" w:firstLine="567"/>
        <w:rPr>
          <w:rFonts w:ascii="Times New Roman" w:hAnsi="Times New Roman"/>
          <w:color w:val="FF0000"/>
          <w:sz w:val="28"/>
          <w:szCs w:val="28"/>
        </w:rPr>
      </w:pPr>
      <w:r w:rsidRPr="00C02D8B">
        <w:rPr>
          <w:rFonts w:ascii="Times New Roman" w:hAnsi="Times New Roman"/>
          <w:sz w:val="28"/>
          <w:szCs w:val="28"/>
        </w:rPr>
        <w:t xml:space="preserve">          а) сменный режим рабочего времени, согласно графику сменности - </w:t>
      </w:r>
      <w:r w:rsidRPr="009A3D50">
        <w:rPr>
          <w:rFonts w:ascii="Times New Roman" w:hAnsi="Times New Roman"/>
          <w:color w:val="FF0000"/>
          <w:sz w:val="28"/>
          <w:szCs w:val="28"/>
        </w:rPr>
        <w:t>для воспитателей, поваров, помощников поваров;</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б) сменный режим с суммированным учетом рабочего времени, согласно графику сменности - </w:t>
      </w:r>
      <w:r w:rsidRPr="0048129A">
        <w:rPr>
          <w:rFonts w:ascii="Times New Roman" w:hAnsi="Times New Roman"/>
          <w:color w:val="FF0000"/>
          <w:sz w:val="28"/>
          <w:szCs w:val="28"/>
        </w:rPr>
        <w:t xml:space="preserve">для сторожей и </w:t>
      </w:r>
      <w:r>
        <w:rPr>
          <w:rFonts w:ascii="Times New Roman" w:hAnsi="Times New Roman"/>
          <w:color w:val="FF0000"/>
          <w:sz w:val="28"/>
          <w:szCs w:val="28"/>
        </w:rPr>
        <w:t>машинистов (операторов) паровых котлов</w:t>
      </w:r>
      <w:r w:rsidRPr="00C02D8B">
        <w:rPr>
          <w:rFonts w:ascii="Times New Roman" w:hAnsi="Times New Roman"/>
          <w:sz w:val="28"/>
          <w:szCs w:val="28"/>
        </w:rPr>
        <w:t>.</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В начале каждого календарного года составляются и утверждаются с учетом мнения представительского органа работников общие графики работы, графики сменности со сроком на календарный год.</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9.8. Порядок суммированного учета рабочего времени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При суммированном учете рабочего времени учетный период берется 1 (один) год, а для учета рабочего времени работников, занятых на работах с вредными и (или) опасными условиями труда, - три месяца.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Нормальное число рабочих часов за учетный период определяется исходя из установленной для данной категории работников еженедельной продолжительности рабочего времени. Для работников, работающих неполный рабочий день (смену) и (или) неполную рабочую неделю, нормальное число рабочих часов за учетный период соответственно уменьшается.</w:t>
      </w:r>
    </w:p>
    <w:p w:rsidR="003B5C4D" w:rsidRPr="00C02D8B" w:rsidRDefault="003B5C4D" w:rsidP="006216A1">
      <w:pPr>
        <w:ind w:right="-108" w:firstLine="567"/>
        <w:rPr>
          <w:rFonts w:ascii="Times New Roman" w:hAnsi="Times New Roman"/>
          <w:sz w:val="28"/>
          <w:szCs w:val="28"/>
        </w:rPr>
      </w:pPr>
    </w:p>
    <w:p w:rsidR="003B5C4D" w:rsidRPr="006B0605" w:rsidRDefault="003B5C4D" w:rsidP="006216A1">
      <w:pPr>
        <w:ind w:right="-108" w:firstLine="567"/>
        <w:jc w:val="center"/>
        <w:rPr>
          <w:rFonts w:ascii="Times New Roman" w:hAnsi="Times New Roman"/>
          <w:b/>
          <w:sz w:val="28"/>
          <w:szCs w:val="28"/>
        </w:rPr>
      </w:pPr>
      <w:r w:rsidRPr="006B0605">
        <w:rPr>
          <w:rFonts w:ascii="Times New Roman" w:hAnsi="Times New Roman"/>
          <w:b/>
          <w:sz w:val="28"/>
          <w:szCs w:val="28"/>
        </w:rPr>
        <w:t>10. Время отдыха</w:t>
      </w:r>
    </w:p>
    <w:p w:rsidR="003B5C4D" w:rsidRPr="00C02D8B" w:rsidRDefault="003B5C4D" w:rsidP="006216A1">
      <w:pPr>
        <w:ind w:right="-108" w:firstLine="567"/>
        <w:rPr>
          <w:rFonts w:ascii="Times New Roman" w:hAnsi="Times New Roman"/>
          <w:sz w:val="28"/>
          <w:szCs w:val="28"/>
        </w:rPr>
      </w:pPr>
    </w:p>
    <w:p w:rsidR="003B5C4D" w:rsidRPr="006B0605" w:rsidRDefault="003B5C4D" w:rsidP="006216A1">
      <w:pPr>
        <w:ind w:right="-108" w:firstLine="567"/>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10.1. Понятие времени отдыха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Время отдыха - время, в течение которого работник свободен от исполнения трудовых обязанностей и которое он может использовать по своему усмотрению.</w:t>
      </w:r>
    </w:p>
    <w:p w:rsidR="003B5C4D" w:rsidRPr="006B0605" w:rsidRDefault="003B5C4D" w:rsidP="006216A1">
      <w:pPr>
        <w:ind w:right="-108" w:firstLine="567"/>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10.2. Виды времени отдыха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Видами времени отдыха являются: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перерывы в течение рабочего дня (смены);</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ежедневный (междусменный) отдых;</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выходные дни (еженедельный непрерывный отдых);</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lastRenderedPageBreak/>
        <w:t xml:space="preserve">          нерабочие праздничные дни;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отпуска.</w:t>
      </w:r>
    </w:p>
    <w:p w:rsidR="003B5C4D" w:rsidRPr="006B0605" w:rsidRDefault="003B5C4D" w:rsidP="006216A1">
      <w:pPr>
        <w:ind w:right="-108" w:firstLine="567"/>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10.3. Перерывы в работе. Выходные и нерабочие праздничные дни</w:t>
      </w:r>
    </w:p>
    <w:p w:rsidR="003B5C4D" w:rsidRPr="006B0605" w:rsidRDefault="003B5C4D" w:rsidP="006216A1">
      <w:pPr>
        <w:ind w:right="-108" w:firstLine="567"/>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10.3.1. Перерывы для отдыха и питания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В соответствии со статьей 108 ТК РФ в течение рабочего дня (смены) работнику должен быть предоставлен перерыв для отдыха и питания продолжительностью не более двух часов и не менее 30 минут, который в рабочее время не включается (конкретная продолжительность перерывов для отдыха и питания указана в приложении № 1 настоящих Правил).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Для работника, чья продолжительность ежедневной работы (смены) не превышает четырех часов перерыв для отдыха и питания не предоставляется. Если у конкретного работника режим работы отличается от общих правил (перерыв для отдыха и питания) то в трудовом договоре  быть предусмотрено, что указанный перерыв может предоставляться работнику и конкретная его продолжительность.</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Время предоставления перерыва и его конкретная продолжительность устанавливаются в приложении № 1 </w:t>
      </w:r>
      <w:r>
        <w:rPr>
          <w:rFonts w:ascii="Times New Roman" w:hAnsi="Times New Roman"/>
          <w:sz w:val="28"/>
          <w:szCs w:val="28"/>
        </w:rPr>
        <w:t xml:space="preserve">к </w:t>
      </w:r>
      <w:r w:rsidRPr="00C02D8B">
        <w:rPr>
          <w:rFonts w:ascii="Times New Roman" w:hAnsi="Times New Roman"/>
          <w:sz w:val="28"/>
          <w:szCs w:val="28"/>
        </w:rPr>
        <w:t>настоящи</w:t>
      </w:r>
      <w:r>
        <w:rPr>
          <w:rFonts w:ascii="Times New Roman" w:hAnsi="Times New Roman"/>
          <w:sz w:val="28"/>
          <w:szCs w:val="28"/>
        </w:rPr>
        <w:t>м</w:t>
      </w:r>
      <w:r w:rsidRPr="00C02D8B">
        <w:rPr>
          <w:rFonts w:ascii="Times New Roman" w:hAnsi="Times New Roman"/>
          <w:sz w:val="28"/>
          <w:szCs w:val="28"/>
        </w:rPr>
        <w:t xml:space="preserve"> Правил</w:t>
      </w:r>
      <w:r>
        <w:rPr>
          <w:rFonts w:ascii="Times New Roman" w:hAnsi="Times New Roman"/>
          <w:sz w:val="28"/>
          <w:szCs w:val="28"/>
        </w:rPr>
        <w:t>ам</w:t>
      </w:r>
      <w:r w:rsidRPr="00C02D8B">
        <w:rPr>
          <w:rFonts w:ascii="Times New Roman" w:hAnsi="Times New Roman"/>
          <w:sz w:val="28"/>
          <w:szCs w:val="28"/>
        </w:rPr>
        <w:t xml:space="preserve"> или могут устанавливаться по соглашению между работником и работодателем.</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На работах, где по условиям производства (работы) предоставление перерыва для отдыха и питания невозможно, работодатель обязан обеспечить работнику возможность отдыха и приема пищи в рабочее время.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Перечень таких работ:</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w:t>
      </w:r>
      <w:r w:rsidRPr="00EA0B5F">
        <w:rPr>
          <w:rFonts w:ascii="Times New Roman" w:hAnsi="Times New Roman"/>
          <w:color w:val="FF0000"/>
          <w:sz w:val="28"/>
          <w:szCs w:val="28"/>
        </w:rPr>
        <w:t xml:space="preserve">воспитатель, сторож, </w:t>
      </w:r>
      <w:r>
        <w:rPr>
          <w:rFonts w:ascii="Times New Roman" w:hAnsi="Times New Roman"/>
          <w:color w:val="FF0000"/>
          <w:sz w:val="28"/>
          <w:szCs w:val="28"/>
        </w:rPr>
        <w:t>машинист (оператор) паровых котлов</w:t>
      </w:r>
      <w:r w:rsidRPr="00C02D8B">
        <w:rPr>
          <w:rFonts w:ascii="Times New Roman" w:hAnsi="Times New Roman"/>
          <w:sz w:val="28"/>
          <w:szCs w:val="28"/>
        </w:rPr>
        <w:t>.</w:t>
      </w:r>
    </w:p>
    <w:p w:rsidR="003B5C4D" w:rsidRPr="006B0605" w:rsidRDefault="003B5C4D" w:rsidP="006216A1">
      <w:pPr>
        <w:ind w:right="-108" w:firstLine="567"/>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10.3.2. Специальные перерывы для обогревания и отдыха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На основании статьи 109 ТК РФ на отдельных видах работ предусматривается предоставление работникам в течение рабочего времени специальных перерывов, обусловленных технологией и организацией производства и труда. Виды этих работ, продолжительность и порядок предоставления таких перерывов устанавливаются настоящими Правилами, в индивидуальных случаях – трудовым договором. Подобные перерывы полагаются: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работникам, выполняющим работы в холодное время года на открытом воздухе или в закрытых необогреваемых помещениях;</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работникам, осуществляющим кормление ребенка (детей);</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другим работникам в необходимых случаях.</w:t>
      </w:r>
    </w:p>
    <w:p w:rsidR="003B5C4D" w:rsidRPr="006B0605" w:rsidRDefault="003B5C4D" w:rsidP="006216A1">
      <w:pPr>
        <w:ind w:right="-108" w:firstLine="567"/>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Перерывы работникам, выполняющим работы в холодное время года на открытом воздухе или в закрытых необогреваемых помещениях:</w:t>
      </w:r>
    </w:p>
    <w:p w:rsidR="003B5C4D"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Помещения обязательно должны быть специально оборудованы для обогревания и отдыха работников. Температура воздуха в местах обогрева для нормализации теплового состояния работника должна поддерживаться на уровне 21 – 25 °C. Кроме того, помещения должны быть оборудованы устройствами для обогрева кистей и стоп. Их температура должна быть в диапазоне 35 – 40 °C. Таково требование п. 5.8 Методических рекомендаций «Режимы труда и отдыха работающих в холодное время на открытой территории или в неотапливаемых помещениях» (МР 2.2.7.2129-06), утвержденных Главным государственным санитарным врачом РФ 19.09.2006 (далее – Методические рекомендации).</w:t>
      </w:r>
    </w:p>
    <w:p w:rsidR="009A3D50" w:rsidRPr="00C02D8B" w:rsidRDefault="009A3D50" w:rsidP="006216A1">
      <w:pPr>
        <w:ind w:right="-108" w:firstLine="567"/>
        <w:rPr>
          <w:rFonts w:ascii="Times New Roman" w:hAnsi="Times New Roman"/>
          <w:sz w:val="28"/>
          <w:szCs w:val="28"/>
        </w:rPr>
      </w:pP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Во избежание переохлаждения работникам не следует во время перерывов в работе находиться на холоде в течение более 10 минут при температуре воздуха до -10 °C и не более 5 минут при температуре воздуха ниже этой отметки.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Перерывы для обогревания могут сочетаться с перерывами для восстановления функционального состояния работника после выполнения физической работы.  Начинать работу на холоде следует не ранее чем через 10 минут после приема горячей пищи (чая и др.).</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В соответствии с Методическими рекомендациями продолжительность однократного за рабочую смену пребывания на холоде в зависимости                              от категории </w:t>
      </w:r>
      <w:r w:rsidR="009A3D50">
        <w:rPr>
          <w:rFonts w:ascii="Times New Roman" w:hAnsi="Times New Roman"/>
          <w:sz w:val="28"/>
          <w:szCs w:val="28"/>
        </w:rPr>
        <w:t xml:space="preserve">выполняемых работ и температуры </w:t>
      </w:r>
      <w:r w:rsidRPr="00C02D8B">
        <w:rPr>
          <w:rFonts w:ascii="Times New Roman" w:hAnsi="Times New Roman"/>
          <w:sz w:val="28"/>
          <w:szCs w:val="28"/>
        </w:rPr>
        <w:t>воздуха и количество                          10-минутных перерывов для обогрева (за четырехчасовой период рабочей смены) нужно определять по таблицам 2 – 1</w:t>
      </w:r>
      <w:r>
        <w:rPr>
          <w:rFonts w:ascii="Times New Roman" w:hAnsi="Times New Roman"/>
          <w:sz w:val="28"/>
          <w:szCs w:val="28"/>
        </w:rPr>
        <w:t>3 из Методических рекомендаций.</w:t>
      </w:r>
    </w:p>
    <w:p w:rsidR="003B5C4D" w:rsidRPr="006B0605" w:rsidRDefault="003B5C4D" w:rsidP="006216A1">
      <w:pPr>
        <w:ind w:right="-108" w:firstLine="567"/>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Перерывы работникам, осуществляющим кормление ребенка (детей):</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Помимо перерыва для отдыха и питания, работающим женщинам, имеющим детей в возрасте до полутора лет, предоставляются дополнительные перерывы для кормления ребенка (детей) (статья 258 ТК РФ). В соответствии со статьей 264 ТК РФ данным перерывом могут воспользоваться и отцы, воспитывающие детей без матери, а также опекуны (попечители) несовершеннолетних. Основанием предоставления данного перерыва является заявление.</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Продолжительность перерывов для кормления ребенка составляет:</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при наличии одного ребенка – не менее 30 минут и не реже чем через каждые три часа работы;</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при наличии двух и более детей в возрасте до полутора лет – не менее одного часа.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Перерывы для кормления ребенка (детей) включаются в рабочее время и подлежат оплате в размере среднего заработка.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По заявлению женщины перерывы для кормления ребенка (детей) могут быть:</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присоединены к перерыву для отдыха и питания;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перенесены в суммированном виде как на начало, так и на конец рабочего дня (рабочей смены) с соответствующим его (ее) сокращением.</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Для предоставления таких перерывов на основании заявления работницы (с приложением копии свидетельства о рождении в подтверждение возраста ребенка) издается соответствующий приказ.</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Иные перерывы</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В некоторых случаях предоставление перерывов связано с работой отдельных технических средств. Такого рода перерывы являются технологическими перерывами и служат не только для отдыха, но и для соблюдения технологического процесса работы технических средств и производственных механизмов.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Работодатель может самостоятельно устанавливать в локальных нормативных актах иные перерывы для сохранения здоровья работников, профилактики негативного воздействия различной аппаратуры, а также для </w:t>
      </w:r>
      <w:r w:rsidRPr="00C02D8B">
        <w:rPr>
          <w:rFonts w:ascii="Times New Roman" w:hAnsi="Times New Roman"/>
          <w:sz w:val="28"/>
          <w:szCs w:val="28"/>
        </w:rPr>
        <w:lastRenderedPageBreak/>
        <w:t>поддержания нормального производственного процесса. Решать, оплачивать их или нет, работодатель также будет самостоятельно.</w:t>
      </w:r>
    </w:p>
    <w:p w:rsidR="003B5C4D" w:rsidRPr="006B0605" w:rsidRDefault="003B5C4D" w:rsidP="006216A1">
      <w:pPr>
        <w:ind w:right="-108" w:firstLine="567"/>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10.4. Выходные дни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В соответствии со статьей 111 ТК РФ всем работникам предоставляются выходные дни (еженедельный непрерывный отдых). При пятидневной рабочей неделе работникам предоставляются два выходных дня в неделю.</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В связи с невозможностью  приостановки работы в выходные дни по производственно-техническим и организационным условиям, </w:t>
      </w:r>
      <w:r w:rsidRPr="0048129A">
        <w:rPr>
          <w:rFonts w:ascii="Times New Roman" w:hAnsi="Times New Roman"/>
          <w:color w:val="FF0000"/>
          <w:sz w:val="28"/>
          <w:szCs w:val="28"/>
        </w:rPr>
        <w:t xml:space="preserve">для сторожей и </w:t>
      </w:r>
      <w:r>
        <w:rPr>
          <w:rFonts w:ascii="Times New Roman" w:hAnsi="Times New Roman"/>
          <w:color w:val="FF0000"/>
          <w:sz w:val="28"/>
          <w:szCs w:val="28"/>
        </w:rPr>
        <w:t>машинистов (операторов) паровых котлов</w:t>
      </w:r>
      <w:r w:rsidRPr="00C02D8B">
        <w:rPr>
          <w:rFonts w:ascii="Times New Roman" w:hAnsi="Times New Roman"/>
          <w:sz w:val="28"/>
          <w:szCs w:val="28"/>
        </w:rPr>
        <w:t xml:space="preserve"> выходные дни предоставляются в различные дни, соответственно графику сменности.</w:t>
      </w:r>
    </w:p>
    <w:p w:rsidR="003B5C4D" w:rsidRPr="006B0605" w:rsidRDefault="003B5C4D" w:rsidP="006216A1">
      <w:pPr>
        <w:ind w:right="-108" w:firstLine="567"/>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10.5. Праздничные дни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t>В соответствии со статьей 112 ТК РФ нерабочими праздничными днями в Российской Федерации являются: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 2, 3, 4, 5, 6 и 8 января - Новогодние каникулы;</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7 января - Рождество Христово;</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23 февраля - День защитника Отечества;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8 марта - Международный женский день;</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 мая - Праздник Весны и Труда;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9 мая - День Победы;</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12 июня - День России;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4 ноября - День народного единства.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Статья 6 ТК РФ предоставляет органам государственной власти субъектов РФ право устанавливать дополнительные нерабочие (праздничные) дни.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Согласно пункту 7 статьи 4 Федерального закона от 26.09.1997 № 125-ФЗ «О свободе совести и о религиозных объединениях» и в соответствии с Постановлением Президиума Верховного Суда РФ от 21.12.2011 № 20-ПВ11 органы государственной власти субъектов РФ вправе объявлять религиозные праздники нерабочими (праздничными) днями.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Чеченской Республике установлены следующие нерабочие (праздничные) дни: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23 марта - День Конституции Чеченской Республики (Указ Главы Администрации Чеченской Республики от 24.03.2003 № 34);</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16 апреля - День мира в Чеченской Республике (Указ Президента Чеченской Республики от 04.05.2009 № 155);</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Ураза-Байрам (дата устанавливается ежегодно);</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Курбан-Байрам (дата устанавливается ежегодно);</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и т.д. по мере порядка издания Указов, Постановлений  и т.п.</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При совпадении выходного и нерабочего праздничного дней выходной день переносится на следующий после праздничного рабочий день, за исключением выходных дней, совпадающих с нерабочими праздничными днями, указанными в абзацах втором и третьем части первой статьи 112 ТК РФ.    Правительство Российской Федерации переносит два выходных дня из числа выходных дней, совпадающих с нерабочими праздничными днями, указанными в абзацах втором и третьем части первой статьи 112 ТК РФ, на другие дни в очередном календарном </w:t>
      </w:r>
      <w:r w:rsidRPr="00C02D8B">
        <w:rPr>
          <w:rFonts w:ascii="Times New Roman" w:hAnsi="Times New Roman"/>
          <w:sz w:val="28"/>
          <w:szCs w:val="28"/>
        </w:rPr>
        <w:lastRenderedPageBreak/>
        <w:t>году в порядке, установленном частью пятой статьи 112 ТК РФ.</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Работникам, за исключением работников, получающих оклад (должностной оклад), за нерабочие праздничные дни, в которые они не привлекались к работе, выплачивается дополнительное вознаграждение. Размер и порядок выплаты указанного вознаграждения определяются локальным нормативным актом, принимаемым с учетом мнения выборного органа первичной профсоюзной организации. Суммы расходов на выплату дополнительного вознаграждения за нерабочие праздничные дни относятся к расходам на оплату труда в полном размере.</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Наличие в календарном месяце нерабочих праздничных дней не является основанием для снижения заработной платы работникам, получающим оклад (должностной оклад).</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В целях рационального использования работниками выходных и нерабочих праздничных дней выходные дни могут переноситься на другие дни федеральным законом или нормативным правовым актом Правительства Российской Федерации. </w:t>
      </w:r>
    </w:p>
    <w:p w:rsidR="003B5C4D" w:rsidRPr="006B0605" w:rsidRDefault="003B5C4D" w:rsidP="006216A1">
      <w:pPr>
        <w:ind w:right="-108" w:firstLine="567"/>
        <w:rPr>
          <w:rFonts w:ascii="Times New Roman" w:hAnsi="Times New Roman"/>
          <w:b/>
          <w:sz w:val="28"/>
          <w:szCs w:val="28"/>
        </w:rPr>
      </w:pPr>
      <w:r w:rsidRPr="006B0605">
        <w:rPr>
          <w:rFonts w:ascii="Times New Roman" w:hAnsi="Times New Roman"/>
          <w:b/>
          <w:sz w:val="28"/>
          <w:szCs w:val="28"/>
        </w:rPr>
        <w:t>10.6. Запрещение работы в выходные дни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113 ТК РФ  работа в выходные и нерабочие праздничные дни запрещается, за исключением случаев, предусмотренных ТК РФ и настоящими Правилами.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Учреждения.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Привлечение работников к работе в выходные и нерабочие праздничные дни без их согласия допускается в следующих случаях:</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1)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2) для предотвращения несчастных случаев, уничтожения или порчи имущества работодателя, государственного или муниципального имущества;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3) для выполнения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других случаях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нерабочие праздничные дни допускается производство работ, приостановка которых невозможна по производственно-техническим условиям (непрерывно действующие организации), работ, вызываемых необходимостью неотложных ремонтных и погрузочно-разгрузочных работ и т.д.</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Привлечение к работе в выходные и нерабочие праздничные дни инвалидов, женщин, имеющих детей в возрасте до трех лет, допускается только при условии, если это не запрещено им по состоянию здоровья в соответствии с медицинским </w:t>
      </w:r>
      <w:r w:rsidRPr="00C02D8B">
        <w:rPr>
          <w:rFonts w:ascii="Times New Roman" w:hAnsi="Times New Roman"/>
          <w:sz w:val="28"/>
          <w:szCs w:val="28"/>
        </w:rPr>
        <w:lastRenderedPageBreak/>
        <w:t>заключением, выданным в порядке,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трех лет, должны быть под роспись ознакомлены со своим правом отказаться от работы в выходной или нерабочий праздничный день.</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Привлечение работников к работе в выходные и нерабочие праздничные дни производится по приказу руководителя Учреждения.</w:t>
      </w:r>
    </w:p>
    <w:p w:rsidR="003B5C4D" w:rsidRPr="006B0605" w:rsidRDefault="003B5C4D" w:rsidP="006216A1">
      <w:pPr>
        <w:ind w:right="-108" w:firstLine="567"/>
        <w:rPr>
          <w:rFonts w:ascii="Times New Roman" w:hAnsi="Times New Roman"/>
          <w:b/>
          <w:sz w:val="28"/>
          <w:szCs w:val="28"/>
        </w:rPr>
      </w:pPr>
      <w:r w:rsidRPr="006B0605">
        <w:rPr>
          <w:rFonts w:ascii="Times New Roman" w:hAnsi="Times New Roman"/>
          <w:b/>
          <w:sz w:val="28"/>
          <w:szCs w:val="28"/>
        </w:rPr>
        <w:t>10.7. Отпуска</w:t>
      </w:r>
    </w:p>
    <w:p w:rsidR="003B5C4D" w:rsidRPr="006B0605" w:rsidRDefault="003B5C4D" w:rsidP="006216A1">
      <w:pPr>
        <w:ind w:right="-108" w:firstLine="567"/>
        <w:rPr>
          <w:rFonts w:ascii="Times New Roman" w:hAnsi="Times New Roman"/>
          <w:b/>
          <w:sz w:val="28"/>
          <w:szCs w:val="28"/>
        </w:rPr>
      </w:pPr>
      <w:r w:rsidRPr="006B0605">
        <w:rPr>
          <w:rFonts w:ascii="Times New Roman" w:hAnsi="Times New Roman"/>
          <w:b/>
          <w:sz w:val="28"/>
          <w:szCs w:val="28"/>
        </w:rPr>
        <w:t>10.7.1. Ежегодный отпуск с сохранением места работы (должности) и среднего заработка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В соответствии со статьей 114 ТК РФ работникам Учреждения предоставляются ежегодные отпуска с сохранением места работы (должности) и среднего заработка.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Конкретная продолжительность ежегодного основного оплачиваемого отпуска указана в приложении № 2 настоящих Правил.</w:t>
      </w:r>
    </w:p>
    <w:p w:rsidR="003B5C4D" w:rsidRPr="006B0605" w:rsidRDefault="003B5C4D" w:rsidP="006216A1">
      <w:pPr>
        <w:ind w:right="-108" w:firstLine="567"/>
        <w:rPr>
          <w:rFonts w:ascii="Times New Roman" w:hAnsi="Times New Roman"/>
          <w:b/>
          <w:sz w:val="28"/>
          <w:szCs w:val="28"/>
        </w:rPr>
      </w:pPr>
      <w:r w:rsidRPr="006B0605">
        <w:rPr>
          <w:rFonts w:ascii="Times New Roman" w:hAnsi="Times New Roman"/>
          <w:b/>
          <w:sz w:val="28"/>
          <w:szCs w:val="28"/>
        </w:rPr>
        <w:t>10.7.2. Дополнительный оплачиваемый отпуск</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116 ТК РФ ежегодные дополнительные оплачиваемые отпуска предоставляются работникам, занятым на работах с вредными и (или) опасными условиями труда, работникам, имеющим особый характер работы, работникам с ненормированным рабочим днем, предусмотренных Коллективным договором.</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Учреждении с учетом своих производственных и финансовых возможностей могут самостоятельно устанавливать дополнительные отпуска для работников, если иное не предусмотрено ТК РФ и иными федеральными законами. Порядок и условия предоставления этих отпусков определяются Коллективным договором или локальными нормативными актами, которые принимаются с учетом мнения выборного органа первичной профсоюзной организации.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117 ТК РФ ежегодный дополнительный оплачиваемый отпуск предоставляется работникам, условия труда на рабочих местах</w:t>
      </w:r>
      <w:r w:rsidR="009A3D50">
        <w:rPr>
          <w:rFonts w:ascii="Times New Roman" w:hAnsi="Times New Roman"/>
          <w:sz w:val="28"/>
          <w:szCs w:val="28"/>
        </w:rPr>
        <w:t>,</w:t>
      </w:r>
      <w:r w:rsidRPr="00C02D8B">
        <w:rPr>
          <w:rFonts w:ascii="Times New Roman" w:hAnsi="Times New Roman"/>
          <w:sz w:val="28"/>
          <w:szCs w:val="28"/>
        </w:rPr>
        <w:t xml:space="preserve"> которых по результатам специальной оценки условий труда отнесены к вредным условиям труда 2, 3 или 4 степени либо опасным условиям труда.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Минимальная продолжительность ежегодного дополнительного оплачиваемого отпуска работникам, условия труда на рабочих местах</w:t>
      </w:r>
      <w:r w:rsidR="009A3D50">
        <w:rPr>
          <w:rFonts w:ascii="Times New Roman" w:hAnsi="Times New Roman"/>
          <w:sz w:val="28"/>
          <w:szCs w:val="28"/>
        </w:rPr>
        <w:t>,</w:t>
      </w:r>
      <w:r w:rsidRPr="00C02D8B">
        <w:rPr>
          <w:rFonts w:ascii="Times New Roman" w:hAnsi="Times New Roman"/>
          <w:sz w:val="28"/>
          <w:szCs w:val="28"/>
        </w:rPr>
        <w:t xml:space="preserve"> которых по результатам специальной оценки условий труда отнесены к вредным условиям труда 2, 3 или 4 степени либо опасным условиям труда, составляет 7 календарных дней.</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Продолжительность ежегодного дополнительного оплачиваемого отпуска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На основании отраслевого (межотраслевого) соглашения и коллективн</w:t>
      </w:r>
      <w:r>
        <w:rPr>
          <w:rFonts w:ascii="Times New Roman" w:hAnsi="Times New Roman"/>
          <w:sz w:val="28"/>
          <w:szCs w:val="28"/>
        </w:rPr>
        <w:t>ого</w:t>
      </w:r>
      <w:r w:rsidRPr="00C02D8B">
        <w:rPr>
          <w:rFonts w:ascii="Times New Roman" w:hAnsi="Times New Roman"/>
          <w:sz w:val="28"/>
          <w:szCs w:val="28"/>
        </w:rPr>
        <w:t xml:space="preserve"> договор</w:t>
      </w:r>
      <w:r>
        <w:rPr>
          <w:rFonts w:ascii="Times New Roman" w:hAnsi="Times New Roman"/>
          <w:sz w:val="28"/>
          <w:szCs w:val="28"/>
        </w:rPr>
        <w:t>а</w:t>
      </w:r>
      <w:r w:rsidRPr="00C02D8B">
        <w:rPr>
          <w:rFonts w:ascii="Times New Roman" w:hAnsi="Times New Roman"/>
          <w:sz w:val="28"/>
          <w:szCs w:val="28"/>
        </w:rPr>
        <w:t xml:space="preserve">, а также письменного согласия работника, оформленного путем заключения отдельного соглашения к трудовому договору, часть ежегодного дополнительного оплачиваемого отпуска, которая превышает минимальную продолжительность данного отпуска, установленную частью второй настоящей статьи, может быть заменена отдельно устанавливаемой денежной компенсацией в порядке, в размерах и </w:t>
      </w:r>
      <w:r w:rsidRPr="00C02D8B">
        <w:rPr>
          <w:rFonts w:ascii="Times New Roman" w:hAnsi="Times New Roman"/>
          <w:sz w:val="28"/>
          <w:szCs w:val="28"/>
        </w:rPr>
        <w:lastRenderedPageBreak/>
        <w:t>на условиях, которые установлены отраслевым (межотраслевым) соглашением и коллективным</w:t>
      </w:r>
      <w:r>
        <w:rPr>
          <w:rFonts w:ascii="Times New Roman" w:hAnsi="Times New Roman"/>
          <w:sz w:val="28"/>
          <w:szCs w:val="28"/>
        </w:rPr>
        <w:t xml:space="preserve"> договором</w:t>
      </w:r>
      <w:r w:rsidRPr="00C02D8B">
        <w:rPr>
          <w:rFonts w:ascii="Times New Roman" w:hAnsi="Times New Roman"/>
          <w:sz w:val="28"/>
          <w:szCs w:val="28"/>
        </w:rPr>
        <w:t>.</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118 ТК РФ отдельным категориям работников, труд которых связан с особенностями выполнения работы, предоставляется ежегодный дополнительный оплачиваемый отпуск.</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Перечень категорий работников, которым устанавливается ежегодный дополнительный оплачиваемый отпуск за особый характер работы, а также минимальная продолжительность этого отпуска и условия его предоставления определяются Правительством Российской Федерации.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119 ТК РФ работникам с ненормированным рабочим днем предоставляется ежегодный дополнительный оплачиваемый отпуск, продолжительность которого определяется коллективным договором и который не может быть менее трех календарных дней.</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Порядок и условия предоставления ежегодного дополнительного оплачиваемого отпуска работникам с ненормированным рабочим днем устанавливаются в Учреждении.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120 ТК РФ продолжительность ежегодных основного и дополнительных оплачиваемых отпусков работников исчисляется в календарных днях и максимальным пределом не ограничивается. Нерабочие праздничные дни, приходящиеся на период ежегодного основного или ежегодного дополнительного оплачиваемого отпуска, в число календарных дней отпуска не включаются.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rsidR="003B5C4D" w:rsidRPr="006B0605" w:rsidRDefault="003B5C4D" w:rsidP="006216A1">
      <w:pPr>
        <w:ind w:right="-108" w:firstLine="567"/>
        <w:rPr>
          <w:rFonts w:ascii="Times New Roman" w:hAnsi="Times New Roman"/>
          <w:b/>
          <w:sz w:val="28"/>
          <w:szCs w:val="28"/>
        </w:rPr>
      </w:pPr>
      <w:r w:rsidRPr="006B0605">
        <w:rPr>
          <w:rFonts w:ascii="Times New Roman" w:hAnsi="Times New Roman"/>
          <w:b/>
          <w:sz w:val="28"/>
          <w:szCs w:val="28"/>
        </w:rPr>
        <w:t>10.7.3. Стаж работы, дающий право на ежегодный основной оплачиваемый отпуск</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В соответствии со статьей 121 ТК РФ: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а) в стаж работы, дающий право на ежегодный основной оплачиваемый отпуск, включаются: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время фактической работы;</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время, когда работник фактически не работал, но за ним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сохранялось место работы (должность), в том числе время ежегодного оплачиваемого отпуска, нерабочие праздничные дни, выходные дни и другие предоставляемые работнику дни отдыха;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время вынужденного прогула при незаконном увольнении или отстранении от работы и последующем восстановлении на прежней работе;</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период отстранения от работы работника, не прошедшего обязательный медицинский осмотр не по своей вине;</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время предоставляемых по просьбе работника отпусков без сохранения заработной платы, не превышающее 14 календарных дней в течение рабочего года.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б) в стаж работы, дающий право на ежегодный основной оплачиваемый отпуск, не включаются: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lastRenderedPageBreak/>
        <w:t>время отсутствия работника на работе без уважительных причин, в том числе вследствие его отстранения от работы в случаях, предусмотренных статьей 76 ТК РФ;</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время отпусков по уходу за ребенком до достижения им установленного законом возраста;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в стаж работы, дающий право на ежегодные дополнительные оплачиваемые отпуска за работу с вредными и (или) опасными условиями труда, включается только фактически отработанное в соответствующих условиях время.</w:t>
      </w:r>
    </w:p>
    <w:p w:rsidR="003B5C4D" w:rsidRPr="006B0605" w:rsidRDefault="003B5C4D" w:rsidP="006216A1">
      <w:pPr>
        <w:ind w:right="-108" w:firstLine="567"/>
        <w:rPr>
          <w:rFonts w:ascii="Times New Roman" w:hAnsi="Times New Roman"/>
          <w:b/>
          <w:sz w:val="28"/>
          <w:szCs w:val="28"/>
        </w:rPr>
      </w:pPr>
      <w:r w:rsidRPr="006B0605">
        <w:rPr>
          <w:rFonts w:ascii="Times New Roman" w:hAnsi="Times New Roman"/>
          <w:b/>
          <w:sz w:val="28"/>
          <w:szCs w:val="28"/>
        </w:rPr>
        <w:t>10.7.4. Порядок предоставления ежегодных оплачиваемых отпусков</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122 ТК РФ оплачиваемый отпуск должен предоставляться работнику ежегодно.</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До истечения шести месяцев непрерывной работы оплачиваемый отпуск по заявлению работника должен быть предоставлен:</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женщинам - перед отпуском по беременности и родам или непосредственно после него;</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работникам в возрасте до восемнадцати лет;</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работникам, усыновившим ребенка (детей) в возрасте до трех месяцев;</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других случаях, предусмотренных действующим законодательством Российской Федерации.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3B5C4D" w:rsidRPr="006B0605" w:rsidRDefault="003B5C4D" w:rsidP="006216A1">
      <w:pPr>
        <w:ind w:right="-108" w:firstLine="567"/>
        <w:rPr>
          <w:rFonts w:ascii="Times New Roman" w:hAnsi="Times New Roman"/>
          <w:b/>
          <w:sz w:val="28"/>
          <w:szCs w:val="28"/>
        </w:rPr>
      </w:pPr>
      <w:r w:rsidRPr="006B0605">
        <w:rPr>
          <w:rFonts w:ascii="Times New Roman" w:hAnsi="Times New Roman"/>
          <w:b/>
          <w:sz w:val="28"/>
          <w:szCs w:val="28"/>
        </w:rPr>
        <w:t>10.7.5. Очередность предоставления ежегодных оплачиваемых отпусков</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123 ТК РФ очередность предоставления оплачиваемых отпусков определяется ежегодно в соответствии с графиком отпусков, утверждаемым работодателем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 установленном статьей 372 ТК РФ для принятия локальных нормативных актов.</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График отпусков обязателен как для работодателя, так и для работника.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О времени начала отпуска работник должен быть извещен под роспись не позднее чем за две недели до его начала.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Отдельным категориям работников в случаях, предусмотренных настоящими Правилами, ТК РФ и другими федеральными законами, ежегодный оплачиваемый отпуск предоставляется по их желанию в удобное для них время. </w:t>
      </w:r>
      <w:r w:rsidRPr="00C02D8B">
        <w:rPr>
          <w:rFonts w:ascii="Times New Roman" w:hAnsi="Times New Roman"/>
          <w:sz w:val="28"/>
          <w:szCs w:val="28"/>
        </w:rPr>
        <w:tab/>
        <w:t>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у данного работодателя.</w:t>
      </w:r>
    </w:p>
    <w:p w:rsidR="003B5C4D" w:rsidRPr="006B0605" w:rsidRDefault="003B5C4D" w:rsidP="006216A1">
      <w:pPr>
        <w:ind w:right="-108" w:firstLine="567"/>
        <w:rPr>
          <w:rFonts w:ascii="Times New Roman" w:hAnsi="Times New Roman"/>
          <w:b/>
          <w:sz w:val="28"/>
          <w:szCs w:val="28"/>
        </w:rPr>
      </w:pPr>
      <w:r w:rsidRPr="006B0605">
        <w:rPr>
          <w:rFonts w:ascii="Times New Roman" w:hAnsi="Times New Roman"/>
          <w:b/>
          <w:sz w:val="28"/>
          <w:szCs w:val="28"/>
        </w:rPr>
        <w:t>10.7.6. Продление или перенесение ежегодного оплачиваемого отпуска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В соответствии со статьей 124 ТК РФ ежегодный оплачиваемый отпуск должен </w:t>
      </w:r>
      <w:r w:rsidRPr="00C02D8B">
        <w:rPr>
          <w:rFonts w:ascii="Times New Roman" w:hAnsi="Times New Roman"/>
          <w:sz w:val="28"/>
          <w:szCs w:val="28"/>
        </w:rPr>
        <w:lastRenderedPageBreak/>
        <w:t>быть продлен или перенесен на другой срок, определяемый работодателем с учетом пожеланий работника, в случаях:</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временной нетрудоспособности работника;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других случаях, предусмотренных трудовым законодательством, локальными нормативными актами.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позднее чем за две недели до его начала, то работодатель по письменному заявлению работника обязан перенести ежегодный оплачиваемый отпуск на другой срок, согласованный с работником.</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исключительных случаях, когда предоставление отпуска работнику в текущем рабочем году может неблагоприятно отразиться на нормальном ходе работы организации, индивидуального предпринимателя, допускается с согласия работника перенесение отпуска на следующий рабочий год. При этом отпуск должен быть использован не позднее 12 месяцев после окончания того рабочего года, за который он предоставляется.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Запрещается непредоставление ежегодного оплачиваемого отпуска в течение двух лет подряд, а также непредоставление ежегодного оплачиваемого отпуска работникам в возрасте до восемнадцати лет и работникам, занятым на работах с вредными и (или) опасными условиями труда.</w:t>
      </w:r>
    </w:p>
    <w:p w:rsidR="003B5C4D" w:rsidRPr="006B0605" w:rsidRDefault="003B5C4D" w:rsidP="006216A1">
      <w:pPr>
        <w:ind w:right="-108" w:firstLine="567"/>
        <w:rPr>
          <w:rFonts w:ascii="Times New Roman" w:hAnsi="Times New Roman"/>
          <w:b/>
          <w:sz w:val="28"/>
          <w:szCs w:val="28"/>
        </w:rPr>
      </w:pPr>
      <w:r w:rsidRPr="006B0605">
        <w:rPr>
          <w:rFonts w:ascii="Times New Roman" w:hAnsi="Times New Roman"/>
          <w:b/>
          <w:sz w:val="28"/>
          <w:szCs w:val="28"/>
        </w:rPr>
        <w:t>10.7.7. Разделение ежегодного оплачиваемого отпуска на части. Отзыв из отпуска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125 ТК РФ 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Отзыв работника из отпуска допускается только с его согласия.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Не допускается отзыв из отпуска работников в возрасте до восемнадцати лет, беременных женщин и работников, занятых на работах с вредными и (или) опасными условиями труда.</w:t>
      </w:r>
    </w:p>
    <w:p w:rsidR="003B5C4D" w:rsidRPr="006B0605" w:rsidRDefault="003B5C4D" w:rsidP="006216A1">
      <w:pPr>
        <w:ind w:right="-108" w:firstLine="567"/>
        <w:rPr>
          <w:rFonts w:ascii="Times New Roman" w:hAnsi="Times New Roman"/>
          <w:b/>
          <w:sz w:val="28"/>
          <w:szCs w:val="28"/>
        </w:rPr>
      </w:pPr>
      <w:r w:rsidRPr="006B0605">
        <w:rPr>
          <w:rFonts w:ascii="Times New Roman" w:hAnsi="Times New Roman"/>
          <w:b/>
          <w:sz w:val="28"/>
          <w:szCs w:val="28"/>
        </w:rPr>
        <w:t>10.7.8. Замена ежегодного оплачиваемого отпуска денежной компенсацией</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126 ТК РФ часть ежегодного оплачиваемого отпуска, превышающая 28 календарных дней, по письменному заявлению работника может быть заменена денежной компенсацией.</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w:t>
      </w:r>
      <w:r w:rsidRPr="00C02D8B">
        <w:rPr>
          <w:rFonts w:ascii="Times New Roman" w:hAnsi="Times New Roman"/>
          <w:sz w:val="28"/>
          <w:szCs w:val="28"/>
        </w:rPr>
        <w:lastRenderedPageBreak/>
        <w:t>части.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Не допускается замена денежной компенсацией ежегодного основного оплачиваемого отпуска и ежегодных дополнительных оплачиваемых отпусков беременным женщинам и работникам в возрасте до восемнадцати лет, а также ежегодного дополнительного оплачиваемого отпуска работникам, занятым на работах с вредными и (или) опасными условиями труда, за работу в соответствующих условиях (за исключением выплаты денежной компенсации за неиспользованный отпуск при увольнении, а также случаев, установленных ТК РФ).</w:t>
      </w:r>
    </w:p>
    <w:p w:rsidR="003B5C4D" w:rsidRDefault="003B5C4D" w:rsidP="006216A1">
      <w:pPr>
        <w:ind w:right="-108" w:firstLine="567"/>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10.7.9. Реализация права на отпуск при увольнении работника</w:t>
      </w:r>
    </w:p>
    <w:p w:rsidR="009F3237" w:rsidRPr="006B0605" w:rsidRDefault="009F3237" w:rsidP="006216A1">
      <w:pPr>
        <w:ind w:right="-108" w:firstLine="567"/>
        <w:rPr>
          <w:rFonts w:ascii="Times New Roman" w:hAnsi="Times New Roman"/>
          <w:b/>
          <w:sz w:val="28"/>
          <w:szCs w:val="28"/>
        </w:rPr>
      </w:pP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127 ТК РФ при увольнении работнику выплачивается денежная компенсация за все неиспользованные отпуска.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По письменному заявлению работника неиспользованные отпуска могут быть предоставлены ему с последующим увольнением (за исключением случаев увольнения за виновные действия). При этом днем увольнения считается последний день отпуска.</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При увольнении в связи с истечением срока трудового договора отпуск с последующим увольнением может предоставляться и тогда, когда время отпуска полностью или частично выходит за пределы срока этого договора. В этом случае днем увольнения также считается последний день отпуска.</w:t>
      </w:r>
    </w:p>
    <w:p w:rsidR="003B5C4D" w:rsidRDefault="003B5C4D" w:rsidP="006216A1">
      <w:pPr>
        <w:ind w:right="-108" w:firstLine="567"/>
        <w:rPr>
          <w:rFonts w:ascii="Times New Roman" w:hAnsi="Times New Roman"/>
          <w:sz w:val="28"/>
          <w:szCs w:val="28"/>
        </w:rPr>
      </w:pPr>
      <w:r w:rsidRPr="00C02D8B">
        <w:rPr>
          <w:rFonts w:ascii="Times New Roman" w:hAnsi="Times New Roman"/>
          <w:sz w:val="28"/>
          <w:szCs w:val="28"/>
        </w:rPr>
        <w:t>При предоставлении отпуска с последующим увольнением при расторжении трудового договора по инициативе работника этот работник имеет право отозвать свое заявление об увольнении до дня начала отпуска, если на его место не приглашен в порядке перевода другой работник.</w:t>
      </w:r>
    </w:p>
    <w:p w:rsidR="009F3237" w:rsidRPr="00C02D8B" w:rsidRDefault="009F3237" w:rsidP="006216A1">
      <w:pPr>
        <w:ind w:right="-108" w:firstLine="567"/>
        <w:rPr>
          <w:rFonts w:ascii="Times New Roman" w:hAnsi="Times New Roman"/>
          <w:sz w:val="28"/>
          <w:szCs w:val="28"/>
        </w:rPr>
      </w:pPr>
    </w:p>
    <w:p w:rsidR="003B5C4D" w:rsidRDefault="003B5C4D" w:rsidP="006216A1">
      <w:pPr>
        <w:ind w:right="-108" w:firstLine="567"/>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10.7.10. Отпуск без сохранения заработной платы</w:t>
      </w:r>
    </w:p>
    <w:p w:rsidR="009F3237" w:rsidRPr="006B0605" w:rsidRDefault="009F3237" w:rsidP="006216A1">
      <w:pPr>
        <w:ind w:right="-108" w:firstLine="567"/>
        <w:rPr>
          <w:rFonts w:ascii="Times New Roman" w:hAnsi="Times New Roman"/>
          <w:b/>
          <w:sz w:val="28"/>
          <w:szCs w:val="28"/>
        </w:rPr>
      </w:pP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со статьей 128 ТК РФ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Работодатель обязан на основании письменного заявления работника предоставить отпуск без сохранения заработной платы:</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участникам Великой Отечественной войны - до 35 календарных дней в году;</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работающим пенсионерам по старости (по возрасту) - до 14 календарных дней в году;</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родителям и женам (мужьям) военнослужащих,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погибших или умерших вследствие ранения, контузии или увечья, полученных при исполнении обязанностей военной службы (службы), либо вследствие заболевания, связанного с прохождением военной службы (службы), - до 14 календарных дней в году;</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работающим инвалидам - до 60 календарных дней в году;</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работникам в случаях рождения ребенка, регистрации брака, смерти близких </w:t>
      </w:r>
      <w:r w:rsidRPr="00C02D8B">
        <w:rPr>
          <w:rFonts w:ascii="Times New Roman" w:hAnsi="Times New Roman"/>
          <w:sz w:val="28"/>
          <w:szCs w:val="28"/>
        </w:rPr>
        <w:lastRenderedPageBreak/>
        <w:t>родственников - до пяти календарных дней;</w:t>
      </w:r>
    </w:p>
    <w:p w:rsidR="003B5C4D" w:rsidRDefault="003B5C4D" w:rsidP="006216A1">
      <w:pPr>
        <w:ind w:right="-108" w:firstLine="567"/>
        <w:rPr>
          <w:rFonts w:ascii="Times New Roman" w:hAnsi="Times New Roman"/>
          <w:sz w:val="28"/>
          <w:szCs w:val="28"/>
        </w:rPr>
      </w:pPr>
      <w:r w:rsidRPr="00C02D8B">
        <w:rPr>
          <w:rFonts w:ascii="Times New Roman" w:hAnsi="Times New Roman"/>
          <w:sz w:val="28"/>
          <w:szCs w:val="28"/>
        </w:rPr>
        <w:t>в других случаях, предусмотренных ТК РФ, иными федеральными законами либо коллективным договором.</w:t>
      </w:r>
    </w:p>
    <w:p w:rsidR="003B5C4D" w:rsidRPr="00C02D8B" w:rsidRDefault="003B5C4D" w:rsidP="006216A1">
      <w:pPr>
        <w:ind w:right="-108" w:firstLine="567"/>
        <w:rPr>
          <w:rFonts w:ascii="Times New Roman" w:hAnsi="Times New Roman"/>
          <w:sz w:val="28"/>
          <w:szCs w:val="28"/>
        </w:rPr>
      </w:pPr>
    </w:p>
    <w:p w:rsidR="003B5C4D" w:rsidRPr="006B0605" w:rsidRDefault="003B5C4D" w:rsidP="006216A1">
      <w:pPr>
        <w:ind w:right="-108" w:firstLine="567"/>
        <w:jc w:val="center"/>
        <w:rPr>
          <w:rFonts w:ascii="Times New Roman" w:hAnsi="Times New Roman"/>
          <w:b/>
          <w:sz w:val="28"/>
          <w:szCs w:val="28"/>
        </w:rPr>
      </w:pPr>
      <w:r w:rsidRPr="006B0605">
        <w:rPr>
          <w:rFonts w:ascii="Times New Roman" w:hAnsi="Times New Roman"/>
          <w:b/>
          <w:sz w:val="28"/>
          <w:szCs w:val="28"/>
        </w:rPr>
        <w:t>11.  Меры поощрения работников</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w:t>
      </w:r>
    </w:p>
    <w:p w:rsidR="003B5C4D" w:rsidRPr="006B0605" w:rsidRDefault="003B5C4D" w:rsidP="006216A1">
      <w:pPr>
        <w:ind w:right="-108" w:firstLine="567"/>
        <w:rPr>
          <w:rFonts w:ascii="Times New Roman" w:hAnsi="Times New Roman"/>
          <w:b/>
          <w:sz w:val="28"/>
          <w:szCs w:val="28"/>
        </w:rPr>
      </w:pPr>
      <w:r w:rsidRPr="006B0605">
        <w:rPr>
          <w:rFonts w:ascii="Times New Roman" w:hAnsi="Times New Roman"/>
          <w:b/>
          <w:sz w:val="28"/>
          <w:szCs w:val="28"/>
        </w:rPr>
        <w:t>11.1. Поощрение за труд:</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В соответствии с частью первой статьи 191 ТК РФ работодатель вправе поощрять работников, добросовестно исполняющих трудовые обязанности (объявить благодарность, выдать премию, наградить ценным подарком, почетной грамотой, представить к званию лучшего по профессии).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В соответствии с частью второй статьи 191 ТК РФ работодатель вправе поощрить иным образом. </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За особые трудовые заслуги перед обществом и государством работники могут быть представлены к государственным наградам.</w:t>
      </w:r>
    </w:p>
    <w:p w:rsidR="003B5C4D" w:rsidRPr="006B0605" w:rsidRDefault="003B5C4D" w:rsidP="006216A1">
      <w:pPr>
        <w:ind w:right="-108" w:firstLine="567"/>
        <w:rPr>
          <w:rFonts w:ascii="Times New Roman" w:hAnsi="Times New Roman"/>
          <w:b/>
          <w:sz w:val="28"/>
          <w:szCs w:val="28"/>
        </w:rPr>
      </w:pPr>
      <w:r w:rsidRPr="006B0605">
        <w:rPr>
          <w:rFonts w:ascii="Times New Roman" w:hAnsi="Times New Roman"/>
          <w:b/>
          <w:sz w:val="28"/>
          <w:szCs w:val="28"/>
        </w:rPr>
        <w:t>11.2. Порядок премирования</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Порядок премирования определяется Положением о премировании, надбавках и материальном стимулировании.</w:t>
      </w: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ab/>
      </w:r>
    </w:p>
    <w:p w:rsidR="003B5C4D" w:rsidRPr="006B0605" w:rsidRDefault="003B5C4D" w:rsidP="006216A1">
      <w:pPr>
        <w:ind w:right="-108" w:firstLine="567"/>
        <w:jc w:val="center"/>
        <w:rPr>
          <w:rFonts w:ascii="Times New Roman" w:hAnsi="Times New Roman"/>
          <w:b/>
          <w:sz w:val="28"/>
          <w:szCs w:val="28"/>
        </w:rPr>
      </w:pPr>
      <w:r w:rsidRPr="006B0605">
        <w:rPr>
          <w:rFonts w:ascii="Times New Roman" w:hAnsi="Times New Roman"/>
          <w:b/>
          <w:sz w:val="28"/>
          <w:szCs w:val="28"/>
        </w:rPr>
        <w:t>12. Меры взыскания, применяемые к работникам</w:t>
      </w:r>
    </w:p>
    <w:p w:rsidR="003B5C4D" w:rsidRPr="00C02D8B" w:rsidRDefault="003B5C4D" w:rsidP="006216A1">
      <w:pPr>
        <w:ind w:right="-108" w:firstLine="567"/>
        <w:rPr>
          <w:rFonts w:ascii="Times New Roman" w:hAnsi="Times New Roman"/>
          <w:sz w:val="28"/>
          <w:szCs w:val="28"/>
        </w:rPr>
      </w:pPr>
    </w:p>
    <w:p w:rsidR="003B5C4D" w:rsidRPr="00C02D8B" w:rsidRDefault="003B5C4D" w:rsidP="006216A1">
      <w:pPr>
        <w:ind w:right="-108" w:firstLine="567"/>
        <w:rPr>
          <w:rFonts w:ascii="Times New Roman" w:hAnsi="Times New Roman"/>
          <w:sz w:val="28"/>
          <w:szCs w:val="28"/>
        </w:rPr>
      </w:pPr>
      <w:r w:rsidRPr="00C02D8B">
        <w:rPr>
          <w:rFonts w:ascii="Times New Roman" w:hAnsi="Times New Roman"/>
          <w:sz w:val="28"/>
          <w:szCs w:val="28"/>
        </w:rPr>
        <w:t xml:space="preserve"> Меры взыскания, применяемые к работникам, определены в п. 7.3 настоящих </w:t>
      </w:r>
      <w:r>
        <w:rPr>
          <w:rFonts w:ascii="Times New Roman" w:hAnsi="Times New Roman"/>
          <w:sz w:val="28"/>
          <w:szCs w:val="28"/>
        </w:rPr>
        <w:t>П</w:t>
      </w:r>
      <w:r w:rsidRPr="00C02D8B">
        <w:rPr>
          <w:rFonts w:ascii="Times New Roman" w:hAnsi="Times New Roman"/>
          <w:sz w:val="28"/>
          <w:szCs w:val="28"/>
        </w:rPr>
        <w:t>равил.</w:t>
      </w:r>
    </w:p>
    <w:p w:rsidR="003B5C4D" w:rsidRPr="00C02D8B" w:rsidRDefault="003B5C4D" w:rsidP="006216A1">
      <w:pPr>
        <w:ind w:right="-108" w:firstLine="567"/>
        <w:rPr>
          <w:rFonts w:ascii="Times New Roman" w:hAnsi="Times New Roman"/>
          <w:sz w:val="28"/>
          <w:szCs w:val="28"/>
        </w:rPr>
      </w:pPr>
    </w:p>
    <w:p w:rsidR="003B5C4D" w:rsidRPr="006B0605" w:rsidRDefault="003B5C4D" w:rsidP="006216A1">
      <w:pPr>
        <w:ind w:right="-108" w:firstLine="567"/>
        <w:jc w:val="center"/>
        <w:rPr>
          <w:rFonts w:ascii="Times New Roman" w:hAnsi="Times New Roman"/>
          <w:b/>
          <w:sz w:val="28"/>
          <w:szCs w:val="28"/>
        </w:rPr>
      </w:pPr>
      <w:r w:rsidRPr="006B0605">
        <w:rPr>
          <w:rFonts w:ascii="Times New Roman" w:hAnsi="Times New Roman"/>
          <w:b/>
          <w:sz w:val="28"/>
          <w:szCs w:val="28"/>
        </w:rPr>
        <w:t>13. Иные вопросы регулирования трудовых отношений</w:t>
      </w:r>
    </w:p>
    <w:p w:rsidR="003B5C4D" w:rsidRDefault="003B5C4D" w:rsidP="006216A1">
      <w:pPr>
        <w:ind w:right="-108" w:firstLine="567"/>
        <w:rPr>
          <w:rFonts w:ascii="Times New Roman" w:hAnsi="Times New Roman"/>
          <w:sz w:val="28"/>
          <w:szCs w:val="28"/>
        </w:rPr>
      </w:pPr>
    </w:p>
    <w:p w:rsidR="003B5C4D" w:rsidRPr="006B39DF" w:rsidRDefault="003B5C4D" w:rsidP="006216A1">
      <w:pPr>
        <w:ind w:right="-108" w:firstLine="567"/>
        <w:rPr>
          <w:rFonts w:ascii="Times New Roman" w:hAnsi="Times New Roman"/>
          <w:b/>
          <w:sz w:val="28"/>
          <w:szCs w:val="28"/>
        </w:rPr>
      </w:pPr>
      <w:r w:rsidRPr="006B0605">
        <w:rPr>
          <w:rFonts w:ascii="Times New Roman" w:hAnsi="Times New Roman"/>
          <w:b/>
          <w:sz w:val="28"/>
          <w:szCs w:val="28"/>
        </w:rPr>
        <w:t>13.1.</w:t>
      </w:r>
      <w:r>
        <w:rPr>
          <w:rFonts w:ascii="Times New Roman" w:hAnsi="Times New Roman"/>
          <w:b/>
          <w:sz w:val="28"/>
          <w:szCs w:val="28"/>
        </w:rPr>
        <w:t xml:space="preserve"> Дата выплаты заработной платы</w:t>
      </w:r>
    </w:p>
    <w:p w:rsidR="003B5C4D" w:rsidRPr="006B39DF" w:rsidRDefault="003B5C4D" w:rsidP="006216A1">
      <w:pPr>
        <w:ind w:right="-108" w:firstLine="567"/>
        <w:rPr>
          <w:rFonts w:ascii="Times New Roman" w:hAnsi="Times New Roman"/>
          <w:sz w:val="28"/>
          <w:szCs w:val="28"/>
        </w:rPr>
      </w:pPr>
      <w:r w:rsidRPr="006B39DF">
        <w:rPr>
          <w:rFonts w:ascii="Times New Roman" w:hAnsi="Times New Roman"/>
          <w:sz w:val="28"/>
          <w:szCs w:val="28"/>
        </w:rPr>
        <w:t>В соответствии со статьей 136 Трудового кодекса Российской Федерации заработная плата работнику выплачивается 2 раза в месяц:</w:t>
      </w:r>
    </w:p>
    <w:p w:rsidR="003B5C4D" w:rsidRPr="006B39DF" w:rsidRDefault="003B5C4D" w:rsidP="006216A1">
      <w:pPr>
        <w:ind w:right="-108" w:firstLine="567"/>
        <w:rPr>
          <w:rFonts w:ascii="Times New Roman" w:hAnsi="Times New Roman"/>
          <w:sz w:val="28"/>
          <w:szCs w:val="28"/>
        </w:rPr>
      </w:pPr>
      <w:r>
        <w:rPr>
          <w:rFonts w:ascii="Times New Roman" w:hAnsi="Times New Roman"/>
          <w:sz w:val="28"/>
          <w:szCs w:val="28"/>
        </w:rPr>
        <w:tab/>
      </w:r>
      <w:r w:rsidRPr="006B39DF">
        <w:rPr>
          <w:rFonts w:ascii="Times New Roman" w:hAnsi="Times New Roman"/>
          <w:sz w:val="28"/>
          <w:szCs w:val="28"/>
        </w:rPr>
        <w:t>- 25</w:t>
      </w:r>
      <w:r>
        <w:rPr>
          <w:rFonts w:ascii="Times New Roman" w:hAnsi="Times New Roman"/>
          <w:sz w:val="28"/>
          <w:szCs w:val="28"/>
        </w:rPr>
        <w:t xml:space="preserve"> </w:t>
      </w:r>
      <w:r w:rsidRPr="006B39DF">
        <w:rPr>
          <w:rFonts w:ascii="Times New Roman" w:hAnsi="Times New Roman"/>
          <w:sz w:val="28"/>
          <w:szCs w:val="28"/>
        </w:rPr>
        <w:t>-</w:t>
      </w:r>
      <w:r>
        <w:rPr>
          <w:rFonts w:ascii="Times New Roman" w:hAnsi="Times New Roman"/>
          <w:sz w:val="28"/>
          <w:szCs w:val="28"/>
        </w:rPr>
        <w:t xml:space="preserve"> </w:t>
      </w:r>
      <w:r w:rsidRPr="006B39DF">
        <w:rPr>
          <w:rFonts w:ascii="Times New Roman" w:hAnsi="Times New Roman"/>
          <w:sz w:val="28"/>
          <w:szCs w:val="28"/>
        </w:rPr>
        <w:t>е число текущего месяца — выдача оплаты за работу сотрудника за первую половину месяца (аванс);</w:t>
      </w:r>
    </w:p>
    <w:p w:rsidR="003B5C4D" w:rsidRDefault="003B5C4D" w:rsidP="006216A1">
      <w:pPr>
        <w:ind w:right="-108" w:firstLine="567"/>
        <w:rPr>
          <w:rFonts w:ascii="Times New Roman" w:hAnsi="Times New Roman"/>
          <w:sz w:val="28"/>
          <w:szCs w:val="28"/>
        </w:rPr>
      </w:pPr>
      <w:r w:rsidRPr="006B39DF">
        <w:rPr>
          <w:rFonts w:ascii="Times New Roman" w:hAnsi="Times New Roman"/>
          <w:sz w:val="28"/>
          <w:szCs w:val="28"/>
        </w:rPr>
        <w:t>- 10</w:t>
      </w:r>
      <w:r>
        <w:rPr>
          <w:rFonts w:ascii="Times New Roman" w:hAnsi="Times New Roman"/>
          <w:sz w:val="28"/>
          <w:szCs w:val="28"/>
        </w:rPr>
        <w:t xml:space="preserve"> </w:t>
      </w:r>
      <w:r w:rsidRPr="006B39DF">
        <w:rPr>
          <w:rFonts w:ascii="Times New Roman" w:hAnsi="Times New Roman"/>
          <w:sz w:val="28"/>
          <w:szCs w:val="28"/>
        </w:rPr>
        <w:t>-</w:t>
      </w:r>
      <w:r>
        <w:rPr>
          <w:rFonts w:ascii="Times New Roman" w:hAnsi="Times New Roman"/>
          <w:sz w:val="28"/>
          <w:szCs w:val="28"/>
        </w:rPr>
        <w:t xml:space="preserve"> </w:t>
      </w:r>
      <w:r w:rsidRPr="006B39DF">
        <w:rPr>
          <w:rFonts w:ascii="Times New Roman" w:hAnsi="Times New Roman"/>
          <w:sz w:val="28"/>
          <w:szCs w:val="28"/>
        </w:rPr>
        <w:t>е число следующего за расчетным месяцем — выдача оплаты за работу сотрудника за вторую половину предыдущего месяца</w:t>
      </w:r>
      <w:r>
        <w:rPr>
          <w:rFonts w:ascii="Times New Roman" w:hAnsi="Times New Roman"/>
          <w:sz w:val="28"/>
          <w:szCs w:val="28"/>
        </w:rPr>
        <w:t>.</w:t>
      </w:r>
    </w:p>
    <w:p w:rsidR="00A715F4" w:rsidRDefault="00A715F4" w:rsidP="006216A1">
      <w:pPr>
        <w:ind w:right="-108" w:firstLine="567"/>
        <w:rPr>
          <w:rFonts w:ascii="Times New Roman" w:hAnsi="Times New Roman"/>
          <w:sz w:val="28"/>
          <w:szCs w:val="28"/>
        </w:rPr>
      </w:pPr>
    </w:p>
    <w:p w:rsidR="003B5C4D" w:rsidRDefault="003B5C4D" w:rsidP="006216A1">
      <w:pPr>
        <w:ind w:right="-108" w:firstLine="567"/>
        <w:rPr>
          <w:rFonts w:ascii="Times New Roman" w:hAnsi="Times New Roman"/>
          <w:b/>
          <w:sz w:val="28"/>
          <w:szCs w:val="28"/>
        </w:rPr>
      </w:pPr>
      <w:r>
        <w:rPr>
          <w:rFonts w:ascii="Times New Roman" w:hAnsi="Times New Roman"/>
          <w:sz w:val="28"/>
          <w:szCs w:val="28"/>
        </w:rPr>
        <w:tab/>
      </w:r>
      <w:r w:rsidRPr="0023403C">
        <w:rPr>
          <w:rFonts w:ascii="Times New Roman" w:hAnsi="Times New Roman"/>
          <w:b/>
          <w:sz w:val="28"/>
          <w:szCs w:val="28"/>
        </w:rPr>
        <w:t>13.2. Место выплаты заработной платы</w:t>
      </w:r>
    </w:p>
    <w:p w:rsidR="00A715F4" w:rsidRPr="0023403C" w:rsidRDefault="00A715F4" w:rsidP="006216A1">
      <w:pPr>
        <w:ind w:right="-108" w:firstLine="567"/>
        <w:rPr>
          <w:rFonts w:ascii="Times New Roman" w:hAnsi="Times New Roman"/>
          <w:b/>
          <w:sz w:val="28"/>
          <w:szCs w:val="28"/>
        </w:rPr>
      </w:pPr>
    </w:p>
    <w:p w:rsidR="003B5C4D" w:rsidRDefault="003B5C4D" w:rsidP="006216A1">
      <w:pPr>
        <w:ind w:right="-108" w:firstLine="567"/>
        <w:rPr>
          <w:rFonts w:ascii="Times New Roman" w:hAnsi="Times New Roman" w:cs="Times New Roman"/>
          <w:sz w:val="28"/>
          <w:szCs w:val="28"/>
        </w:rPr>
      </w:pPr>
      <w:r w:rsidRPr="00577009">
        <w:rPr>
          <w:rFonts w:ascii="Times New Roman" w:hAnsi="Times New Roman" w:cs="Times New Roman"/>
          <w:sz w:val="28"/>
          <w:szCs w:val="28"/>
        </w:rPr>
        <w:t xml:space="preserve">Заработная плата согласно </w:t>
      </w:r>
      <w:r>
        <w:rPr>
          <w:rFonts w:ascii="Times New Roman" w:hAnsi="Times New Roman" w:cs="Times New Roman"/>
          <w:sz w:val="28"/>
          <w:szCs w:val="28"/>
        </w:rPr>
        <w:t xml:space="preserve">статье </w:t>
      </w:r>
      <w:r w:rsidRPr="00577009">
        <w:rPr>
          <w:rFonts w:ascii="Times New Roman" w:hAnsi="Times New Roman" w:cs="Times New Roman"/>
          <w:sz w:val="28"/>
          <w:szCs w:val="28"/>
        </w:rPr>
        <w:t xml:space="preserve">136 ТК РФ выплачивается работнику в месте выполнения им работы (в помещении, оборудованном железной дверью и железным шкафом, в соответствии с Указанием Банка России от 11.03.2014                 № 3210-у) либо переводится в кредитную организацию, указанную в заявлении работника, на условиях, определенных коллективным договором или трудовым договором. 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w:t>
      </w:r>
      <w:r>
        <w:rPr>
          <w:rFonts w:ascii="Times New Roman" w:hAnsi="Times New Roman" w:cs="Times New Roman"/>
          <w:sz w:val="28"/>
          <w:szCs w:val="28"/>
        </w:rPr>
        <w:t>пятнадцать</w:t>
      </w:r>
      <w:r w:rsidRPr="00577009">
        <w:rPr>
          <w:rFonts w:ascii="Times New Roman" w:hAnsi="Times New Roman" w:cs="Times New Roman"/>
          <w:sz w:val="28"/>
          <w:szCs w:val="28"/>
        </w:rPr>
        <w:t xml:space="preserve"> </w:t>
      </w:r>
      <w:r>
        <w:rPr>
          <w:rFonts w:ascii="Times New Roman" w:hAnsi="Times New Roman" w:cs="Times New Roman"/>
          <w:sz w:val="28"/>
          <w:szCs w:val="28"/>
        </w:rPr>
        <w:lastRenderedPageBreak/>
        <w:t xml:space="preserve">календарных </w:t>
      </w:r>
      <w:r w:rsidRPr="00577009">
        <w:rPr>
          <w:rFonts w:ascii="Times New Roman" w:hAnsi="Times New Roman" w:cs="Times New Roman"/>
          <w:sz w:val="28"/>
          <w:szCs w:val="28"/>
        </w:rPr>
        <w:t>дней до дня выплаты заработной платы. По общему правилу заработная плата выплачивается непосредственно работнику, за исключением случаев, когда иной способ предусматривается федеральным законом или трудовым договором</w:t>
      </w:r>
      <w:r>
        <w:rPr>
          <w:rFonts w:ascii="Times New Roman" w:hAnsi="Times New Roman" w:cs="Times New Roman"/>
          <w:sz w:val="28"/>
          <w:szCs w:val="28"/>
        </w:rPr>
        <w:t>.</w:t>
      </w:r>
    </w:p>
    <w:p w:rsidR="00A715F4" w:rsidRPr="00F617CA" w:rsidRDefault="00A715F4" w:rsidP="006216A1">
      <w:pPr>
        <w:ind w:right="-108" w:firstLine="567"/>
        <w:rPr>
          <w:rFonts w:ascii="Times New Roman" w:hAnsi="Times New Roman" w:cs="Times New Roman"/>
          <w:sz w:val="28"/>
          <w:szCs w:val="28"/>
        </w:rPr>
      </w:pPr>
    </w:p>
    <w:p w:rsidR="003B5C4D" w:rsidRDefault="003B5C4D" w:rsidP="006216A1">
      <w:pPr>
        <w:ind w:right="-108" w:firstLine="567"/>
        <w:rPr>
          <w:rFonts w:ascii="Times New Roman" w:hAnsi="Times New Roman"/>
          <w:b/>
          <w:sz w:val="28"/>
          <w:szCs w:val="28"/>
        </w:rPr>
      </w:pPr>
      <w:r>
        <w:rPr>
          <w:rFonts w:ascii="Times New Roman" w:hAnsi="Times New Roman"/>
          <w:sz w:val="28"/>
          <w:szCs w:val="28"/>
        </w:rPr>
        <w:tab/>
      </w:r>
      <w:r w:rsidRPr="006B39DF">
        <w:rPr>
          <w:rFonts w:ascii="Times New Roman" w:hAnsi="Times New Roman"/>
          <w:b/>
          <w:sz w:val="28"/>
          <w:szCs w:val="28"/>
        </w:rPr>
        <w:t>13.2. Техника безопасности и производственная санитария</w:t>
      </w:r>
    </w:p>
    <w:p w:rsidR="00A715F4" w:rsidRPr="006B39DF" w:rsidRDefault="00A715F4" w:rsidP="006216A1">
      <w:pPr>
        <w:ind w:right="-108" w:firstLine="567"/>
        <w:rPr>
          <w:rFonts w:ascii="Times New Roman" w:hAnsi="Times New Roman"/>
          <w:b/>
          <w:sz w:val="28"/>
          <w:szCs w:val="28"/>
        </w:rPr>
      </w:pPr>
    </w:p>
    <w:p w:rsidR="003B5C4D" w:rsidRDefault="003B5C4D" w:rsidP="006216A1">
      <w:pPr>
        <w:ind w:right="-108" w:firstLine="567"/>
        <w:rPr>
          <w:rFonts w:ascii="Times New Roman" w:hAnsi="Times New Roman"/>
          <w:sz w:val="28"/>
          <w:szCs w:val="28"/>
        </w:rPr>
      </w:pPr>
      <w:r w:rsidRPr="00C02D8B">
        <w:rPr>
          <w:rFonts w:ascii="Times New Roman" w:hAnsi="Times New Roman"/>
          <w:sz w:val="28"/>
          <w:szCs w:val="28"/>
        </w:rPr>
        <w:t>Каждый работник обязан соблюдать требования по технике безопасности и производственной санитарии, предусмотренные действующими законами и иными нормативными актами.</w:t>
      </w:r>
    </w:p>
    <w:p w:rsidR="003B5C4D" w:rsidRDefault="003B5C4D" w:rsidP="006216A1">
      <w:pPr>
        <w:ind w:right="-108" w:firstLine="567"/>
        <w:jc w:val="center"/>
        <w:rPr>
          <w:rFonts w:ascii="Times New Roman" w:hAnsi="Times New Roman"/>
          <w:sz w:val="28"/>
          <w:szCs w:val="28"/>
        </w:rPr>
      </w:pPr>
    </w:p>
    <w:p w:rsidR="003B5C4D" w:rsidRDefault="003B5C4D" w:rsidP="006216A1">
      <w:pPr>
        <w:ind w:right="-108" w:firstLine="567"/>
        <w:jc w:val="center"/>
        <w:rPr>
          <w:rFonts w:ascii="Times New Roman" w:hAnsi="Times New Roman"/>
          <w:b/>
          <w:sz w:val="28"/>
          <w:szCs w:val="28"/>
        </w:rPr>
      </w:pPr>
      <w:r w:rsidRPr="006B39DF">
        <w:rPr>
          <w:rFonts w:ascii="Times New Roman" w:hAnsi="Times New Roman"/>
          <w:b/>
          <w:sz w:val="28"/>
          <w:szCs w:val="28"/>
        </w:rPr>
        <w:t>14. Заключительные положения</w:t>
      </w:r>
    </w:p>
    <w:p w:rsidR="003B5C4D" w:rsidRDefault="003B5C4D" w:rsidP="006216A1">
      <w:pPr>
        <w:ind w:right="-108" w:firstLine="567"/>
        <w:rPr>
          <w:rFonts w:ascii="Times New Roman" w:hAnsi="Times New Roman"/>
          <w:b/>
          <w:sz w:val="28"/>
          <w:szCs w:val="28"/>
        </w:rPr>
      </w:pPr>
    </w:p>
    <w:p w:rsidR="003B5C4D" w:rsidRPr="006B39DF" w:rsidRDefault="003B5C4D" w:rsidP="006216A1">
      <w:pPr>
        <w:ind w:right="-108" w:firstLine="567"/>
        <w:rPr>
          <w:rFonts w:ascii="Times New Roman" w:hAnsi="Times New Roman"/>
          <w:sz w:val="28"/>
          <w:szCs w:val="28"/>
        </w:rPr>
      </w:pPr>
      <w:r>
        <w:rPr>
          <w:rFonts w:ascii="Times New Roman" w:hAnsi="Times New Roman"/>
          <w:sz w:val="28"/>
          <w:szCs w:val="28"/>
        </w:rPr>
        <w:t>Настоящие Правила</w:t>
      </w:r>
      <w:r w:rsidRPr="006B39DF">
        <w:rPr>
          <w:rFonts w:ascii="Times New Roman" w:hAnsi="Times New Roman"/>
          <w:sz w:val="28"/>
          <w:szCs w:val="28"/>
        </w:rPr>
        <w:t xml:space="preserve"> вступа</w:t>
      </w:r>
      <w:r>
        <w:rPr>
          <w:rFonts w:ascii="Times New Roman" w:hAnsi="Times New Roman"/>
          <w:sz w:val="28"/>
          <w:szCs w:val="28"/>
        </w:rPr>
        <w:t>ют</w:t>
      </w:r>
      <w:r w:rsidRPr="006B39DF">
        <w:rPr>
          <w:rFonts w:ascii="Times New Roman" w:hAnsi="Times New Roman"/>
          <w:sz w:val="28"/>
          <w:szCs w:val="28"/>
        </w:rPr>
        <w:t xml:space="preserve"> в силу с момента их утверждения</w:t>
      </w:r>
      <w:r>
        <w:rPr>
          <w:rFonts w:ascii="Times New Roman" w:hAnsi="Times New Roman"/>
          <w:sz w:val="28"/>
          <w:szCs w:val="28"/>
        </w:rPr>
        <w:t xml:space="preserve"> и действуют до замены новыми Правилами. </w:t>
      </w:r>
    </w:p>
    <w:p w:rsidR="003B5C4D" w:rsidRPr="006B39DF" w:rsidRDefault="003B5C4D" w:rsidP="006216A1">
      <w:pPr>
        <w:ind w:right="-108" w:firstLine="567"/>
        <w:rPr>
          <w:rFonts w:ascii="Times New Roman" w:hAnsi="Times New Roman"/>
          <w:sz w:val="28"/>
          <w:szCs w:val="28"/>
        </w:rPr>
      </w:pPr>
    </w:p>
    <w:p w:rsidR="003B5C4D" w:rsidRDefault="003B5C4D" w:rsidP="00A715F4">
      <w:pPr>
        <w:pStyle w:val="ConsPlusNormal"/>
        <w:ind w:firstLine="709"/>
        <w:jc w:val="center"/>
        <w:rPr>
          <w:b/>
          <w:szCs w:val="28"/>
        </w:rPr>
      </w:pPr>
    </w:p>
    <w:p w:rsidR="003B5C4D" w:rsidRDefault="003B5C4D" w:rsidP="00A715F4">
      <w:pPr>
        <w:pStyle w:val="ConsPlusNormal"/>
        <w:ind w:firstLine="709"/>
        <w:jc w:val="center"/>
        <w:rPr>
          <w:b/>
          <w:szCs w:val="28"/>
        </w:rPr>
      </w:pPr>
    </w:p>
    <w:p w:rsidR="003B5C4D" w:rsidRDefault="003B5C4D" w:rsidP="00A715F4">
      <w:pPr>
        <w:pStyle w:val="ConsPlusNormal"/>
        <w:ind w:firstLine="709"/>
        <w:jc w:val="center"/>
        <w:rPr>
          <w:b/>
          <w:szCs w:val="28"/>
        </w:rPr>
      </w:pPr>
    </w:p>
    <w:p w:rsidR="003B5C4D" w:rsidRDefault="003B5C4D" w:rsidP="00A715F4">
      <w:pPr>
        <w:pStyle w:val="ConsPlusNormal"/>
        <w:ind w:firstLine="709"/>
        <w:jc w:val="center"/>
        <w:rPr>
          <w:b/>
          <w:szCs w:val="28"/>
        </w:rPr>
      </w:pPr>
    </w:p>
    <w:p w:rsidR="00223946" w:rsidRPr="00223946" w:rsidRDefault="00223946" w:rsidP="00223946">
      <w:pPr>
        <w:tabs>
          <w:tab w:val="left" w:pos="709"/>
        </w:tabs>
        <w:rPr>
          <w:rFonts w:ascii="Times New Roman" w:hAnsi="Times New Roman" w:cs="Times New Roman"/>
          <w:bCs/>
        </w:rPr>
      </w:pPr>
      <w:r w:rsidRPr="00223946">
        <w:rPr>
          <w:rFonts w:ascii="Times New Roman" w:hAnsi="Times New Roman" w:cs="Times New Roman"/>
          <w:bCs/>
        </w:rPr>
        <w:t>ПРИНЯТО:</w:t>
      </w:r>
    </w:p>
    <w:p w:rsidR="00223946" w:rsidRPr="00223946" w:rsidRDefault="00223946" w:rsidP="00223946">
      <w:pPr>
        <w:tabs>
          <w:tab w:val="left" w:pos="709"/>
        </w:tabs>
        <w:rPr>
          <w:rFonts w:ascii="Times New Roman" w:hAnsi="Times New Roman" w:cs="Times New Roman"/>
          <w:bCs/>
        </w:rPr>
      </w:pPr>
      <w:r w:rsidRPr="00223946">
        <w:rPr>
          <w:rFonts w:ascii="Times New Roman" w:hAnsi="Times New Roman" w:cs="Times New Roman"/>
          <w:bCs/>
        </w:rPr>
        <w:t>на общем собрании трудового коллектива</w:t>
      </w:r>
    </w:p>
    <w:p w:rsidR="00223946" w:rsidRPr="00223946" w:rsidRDefault="00223946" w:rsidP="00223946">
      <w:pPr>
        <w:tabs>
          <w:tab w:val="left" w:pos="709"/>
        </w:tabs>
        <w:rPr>
          <w:rFonts w:ascii="Times New Roman" w:hAnsi="Times New Roman" w:cs="Times New Roman"/>
          <w:bCs/>
        </w:rPr>
      </w:pPr>
      <w:r w:rsidRPr="00223946">
        <w:rPr>
          <w:rFonts w:ascii="Times New Roman" w:hAnsi="Times New Roman" w:cs="Times New Roman"/>
          <w:bCs/>
        </w:rPr>
        <w:t xml:space="preserve">протокол № </w:t>
      </w:r>
      <w:r w:rsidR="004A2CBB">
        <w:rPr>
          <w:rFonts w:ascii="Times New Roman" w:hAnsi="Times New Roman" w:cs="Times New Roman"/>
          <w:bCs/>
        </w:rPr>
        <w:t>2</w:t>
      </w:r>
      <w:r w:rsidRPr="00223946">
        <w:rPr>
          <w:rFonts w:ascii="Times New Roman" w:hAnsi="Times New Roman" w:cs="Times New Roman"/>
          <w:bCs/>
        </w:rPr>
        <w:t xml:space="preserve"> от 2</w:t>
      </w:r>
      <w:r w:rsidR="004A2CBB">
        <w:rPr>
          <w:rFonts w:ascii="Times New Roman" w:hAnsi="Times New Roman" w:cs="Times New Roman"/>
          <w:bCs/>
        </w:rPr>
        <w:t>6</w:t>
      </w:r>
      <w:r w:rsidRPr="00223946">
        <w:rPr>
          <w:rFonts w:ascii="Times New Roman" w:hAnsi="Times New Roman" w:cs="Times New Roman"/>
          <w:bCs/>
        </w:rPr>
        <w:t>.</w:t>
      </w:r>
      <w:r w:rsidR="004A2CBB">
        <w:rPr>
          <w:rFonts w:ascii="Times New Roman" w:hAnsi="Times New Roman" w:cs="Times New Roman"/>
          <w:bCs/>
        </w:rPr>
        <w:t>12</w:t>
      </w:r>
      <w:r w:rsidRPr="00223946">
        <w:rPr>
          <w:rFonts w:ascii="Times New Roman" w:hAnsi="Times New Roman" w:cs="Times New Roman"/>
          <w:bCs/>
        </w:rPr>
        <w:t>.2025</w:t>
      </w:r>
    </w:p>
    <w:p w:rsidR="00223946" w:rsidRPr="00223946" w:rsidRDefault="00223946" w:rsidP="00223946">
      <w:pPr>
        <w:tabs>
          <w:tab w:val="left" w:pos="709"/>
        </w:tabs>
        <w:rPr>
          <w:rFonts w:ascii="Times New Roman" w:hAnsi="Times New Roman" w:cs="Times New Roman"/>
          <w:bCs/>
        </w:rPr>
      </w:pPr>
    </w:p>
    <w:p w:rsidR="00223946" w:rsidRPr="00223946" w:rsidRDefault="00223946" w:rsidP="00223946">
      <w:pPr>
        <w:tabs>
          <w:tab w:val="left" w:pos="709"/>
        </w:tabs>
        <w:ind w:firstLine="709"/>
        <w:rPr>
          <w:rFonts w:ascii="Times New Roman" w:hAnsi="Times New Roman" w:cs="Times New Roman"/>
          <w:b/>
          <w:lang w:val="x-none"/>
        </w:rPr>
      </w:pPr>
    </w:p>
    <w:p w:rsidR="00223946" w:rsidRPr="00223946" w:rsidRDefault="00223946" w:rsidP="00223946">
      <w:pPr>
        <w:tabs>
          <w:tab w:val="left" w:pos="709"/>
        </w:tabs>
        <w:ind w:firstLine="709"/>
        <w:rPr>
          <w:rFonts w:ascii="Times New Roman" w:hAnsi="Times New Roman" w:cs="Times New Roman"/>
          <w:b/>
          <w:lang w:val="x-none"/>
        </w:rPr>
      </w:pPr>
    </w:p>
    <w:p w:rsidR="00223946" w:rsidRPr="00223946" w:rsidRDefault="00223946" w:rsidP="00223946">
      <w:pPr>
        <w:rPr>
          <w:rFonts w:ascii="Times New Roman" w:hAnsi="Times New Roman" w:cs="Times New Roman"/>
        </w:rPr>
      </w:pPr>
      <w:r w:rsidRPr="00223946">
        <w:rPr>
          <w:rFonts w:ascii="Times New Roman" w:hAnsi="Times New Roman" w:cs="Times New Roman"/>
        </w:rPr>
        <w:t>СОГЛАСОВАНО</w:t>
      </w:r>
    </w:p>
    <w:p w:rsidR="00223946" w:rsidRPr="00223946" w:rsidRDefault="00223946" w:rsidP="00223946">
      <w:pPr>
        <w:rPr>
          <w:rFonts w:ascii="Times New Roman" w:hAnsi="Times New Roman" w:cs="Times New Roman"/>
        </w:rPr>
      </w:pPr>
      <w:r w:rsidRPr="00223946">
        <w:rPr>
          <w:rFonts w:ascii="Times New Roman" w:hAnsi="Times New Roman" w:cs="Times New Roman"/>
        </w:rPr>
        <w:t>Председатель ППО</w:t>
      </w:r>
    </w:p>
    <w:p w:rsidR="00223946" w:rsidRPr="00223946" w:rsidRDefault="00223946" w:rsidP="00223946">
      <w:pPr>
        <w:rPr>
          <w:rFonts w:ascii="Times New Roman" w:hAnsi="Times New Roman" w:cs="Times New Roman"/>
        </w:rPr>
      </w:pPr>
      <w:r w:rsidRPr="00223946">
        <w:rPr>
          <w:rFonts w:ascii="Times New Roman" w:hAnsi="Times New Roman" w:cs="Times New Roman"/>
        </w:rPr>
        <w:t>_______А.Д.Эльдиева</w:t>
      </w:r>
    </w:p>
    <w:p w:rsidR="00223946" w:rsidRPr="00223946" w:rsidRDefault="00223946" w:rsidP="00223946">
      <w:pPr>
        <w:rPr>
          <w:rFonts w:ascii="Times New Roman" w:hAnsi="Times New Roman" w:cs="Times New Roman"/>
        </w:rPr>
      </w:pPr>
      <w:r w:rsidRPr="00223946">
        <w:rPr>
          <w:rFonts w:ascii="Times New Roman" w:hAnsi="Times New Roman" w:cs="Times New Roman"/>
        </w:rPr>
        <w:t xml:space="preserve">от </w:t>
      </w:r>
      <w:r w:rsidR="004A2CBB">
        <w:rPr>
          <w:rFonts w:ascii="Times New Roman" w:hAnsi="Times New Roman" w:cs="Times New Roman"/>
        </w:rPr>
        <w:t>12</w:t>
      </w:r>
      <w:r w:rsidRPr="00223946">
        <w:rPr>
          <w:rFonts w:ascii="Times New Roman" w:hAnsi="Times New Roman" w:cs="Times New Roman"/>
        </w:rPr>
        <w:t>.</w:t>
      </w:r>
      <w:r w:rsidR="004A2CBB">
        <w:rPr>
          <w:rFonts w:ascii="Times New Roman" w:hAnsi="Times New Roman" w:cs="Times New Roman"/>
        </w:rPr>
        <w:t>01</w:t>
      </w:r>
      <w:r w:rsidRPr="00223946">
        <w:rPr>
          <w:rFonts w:ascii="Times New Roman" w:hAnsi="Times New Roman" w:cs="Times New Roman"/>
        </w:rPr>
        <w:t>.202</w:t>
      </w:r>
      <w:r w:rsidR="004A2CBB">
        <w:rPr>
          <w:rFonts w:ascii="Times New Roman" w:hAnsi="Times New Roman" w:cs="Times New Roman"/>
        </w:rPr>
        <w:t>6</w:t>
      </w:r>
      <w:r w:rsidRPr="00223946">
        <w:rPr>
          <w:rFonts w:ascii="Times New Roman" w:hAnsi="Times New Roman" w:cs="Times New Roman"/>
        </w:rPr>
        <w:t xml:space="preserve">г. </w:t>
      </w:r>
    </w:p>
    <w:p w:rsidR="00301198" w:rsidRPr="00301198" w:rsidRDefault="00301198" w:rsidP="00301198">
      <w:pPr>
        <w:ind w:firstLine="0"/>
        <w:rPr>
          <w:rFonts w:ascii="Times New Roman" w:hAnsi="Times New Roman" w:cs="Times New Roman"/>
        </w:rPr>
      </w:pPr>
    </w:p>
    <w:p w:rsidR="006E27C2" w:rsidRDefault="006E27C2" w:rsidP="006E27C2">
      <w:pPr>
        <w:pStyle w:val="ConsPlusNormal"/>
        <w:rPr>
          <w:b/>
          <w:szCs w:val="28"/>
        </w:rPr>
      </w:pPr>
    </w:p>
    <w:p w:rsidR="003B5C4D" w:rsidRDefault="003B5C4D" w:rsidP="00A715F4">
      <w:pPr>
        <w:pStyle w:val="ConsPlusNormal"/>
        <w:ind w:firstLine="709"/>
        <w:jc w:val="center"/>
        <w:rPr>
          <w:b/>
          <w:szCs w:val="28"/>
        </w:rPr>
      </w:pPr>
    </w:p>
    <w:p w:rsidR="003B5C4D" w:rsidRDefault="003B5C4D" w:rsidP="00A715F4">
      <w:pPr>
        <w:pStyle w:val="ConsPlusNormal"/>
        <w:ind w:firstLine="709"/>
        <w:jc w:val="center"/>
        <w:rPr>
          <w:b/>
          <w:szCs w:val="28"/>
        </w:rPr>
      </w:pPr>
    </w:p>
    <w:p w:rsidR="003B5C4D" w:rsidRDefault="003B5C4D" w:rsidP="00A715F4">
      <w:pPr>
        <w:pStyle w:val="ConsPlusNormal"/>
        <w:ind w:firstLine="709"/>
        <w:jc w:val="center"/>
        <w:rPr>
          <w:b/>
          <w:szCs w:val="28"/>
        </w:rPr>
      </w:pPr>
    </w:p>
    <w:p w:rsidR="003B5C4D" w:rsidRDefault="003B5C4D" w:rsidP="00A715F4">
      <w:pPr>
        <w:pStyle w:val="ConsPlusNormal"/>
        <w:ind w:firstLine="709"/>
        <w:jc w:val="center"/>
        <w:rPr>
          <w:b/>
          <w:szCs w:val="28"/>
        </w:rPr>
      </w:pPr>
    </w:p>
    <w:p w:rsidR="003B5C4D" w:rsidRDefault="003B5C4D" w:rsidP="00A715F4">
      <w:pPr>
        <w:pStyle w:val="ConsPlusNormal"/>
        <w:ind w:firstLine="709"/>
        <w:jc w:val="center"/>
        <w:rPr>
          <w:b/>
          <w:szCs w:val="28"/>
        </w:rPr>
      </w:pPr>
    </w:p>
    <w:p w:rsidR="003B5C4D" w:rsidRDefault="003B5C4D" w:rsidP="00A715F4">
      <w:pPr>
        <w:pStyle w:val="ConsPlusNormal"/>
        <w:ind w:firstLine="709"/>
        <w:jc w:val="center"/>
        <w:rPr>
          <w:b/>
          <w:szCs w:val="28"/>
        </w:rPr>
      </w:pPr>
    </w:p>
    <w:p w:rsidR="003B5C4D" w:rsidRDefault="003B5C4D" w:rsidP="00A715F4">
      <w:pPr>
        <w:pStyle w:val="ConsPlusNormal"/>
        <w:ind w:firstLine="709"/>
        <w:jc w:val="center"/>
        <w:rPr>
          <w:b/>
          <w:szCs w:val="28"/>
        </w:rPr>
      </w:pPr>
    </w:p>
    <w:p w:rsidR="003B5C4D" w:rsidRDefault="003B5C4D" w:rsidP="00A715F4">
      <w:pPr>
        <w:pStyle w:val="ConsPlusNormal"/>
        <w:ind w:firstLine="709"/>
        <w:jc w:val="center"/>
        <w:rPr>
          <w:b/>
          <w:szCs w:val="28"/>
        </w:rPr>
      </w:pPr>
    </w:p>
    <w:p w:rsidR="003B5C4D" w:rsidRDefault="003B5C4D" w:rsidP="00A715F4">
      <w:pPr>
        <w:pStyle w:val="ConsPlusNormal"/>
        <w:ind w:firstLine="709"/>
        <w:jc w:val="center"/>
        <w:rPr>
          <w:b/>
          <w:szCs w:val="28"/>
        </w:rPr>
      </w:pPr>
    </w:p>
    <w:p w:rsidR="003B5C4D" w:rsidRDefault="003B5C4D" w:rsidP="009F3237">
      <w:pPr>
        <w:pStyle w:val="ConsPlusNormal"/>
        <w:ind w:firstLine="709"/>
        <w:jc w:val="center"/>
        <w:rPr>
          <w:b/>
          <w:szCs w:val="28"/>
        </w:rPr>
      </w:pPr>
    </w:p>
    <w:p w:rsidR="00A715F4" w:rsidRDefault="00A715F4" w:rsidP="009F3237">
      <w:pPr>
        <w:pStyle w:val="ConsPlusNormal"/>
        <w:ind w:firstLine="709"/>
        <w:jc w:val="center"/>
        <w:rPr>
          <w:b/>
          <w:szCs w:val="28"/>
        </w:rPr>
      </w:pPr>
    </w:p>
    <w:p w:rsidR="00A715F4" w:rsidRDefault="00A715F4" w:rsidP="009F3237">
      <w:pPr>
        <w:pStyle w:val="ConsPlusNormal"/>
        <w:ind w:firstLine="709"/>
        <w:jc w:val="center"/>
        <w:rPr>
          <w:b/>
          <w:szCs w:val="28"/>
        </w:rPr>
      </w:pPr>
    </w:p>
    <w:p w:rsidR="00A715F4" w:rsidRDefault="00A715F4" w:rsidP="009F3237">
      <w:pPr>
        <w:pStyle w:val="ConsPlusNormal"/>
        <w:ind w:firstLine="709"/>
        <w:jc w:val="center"/>
        <w:rPr>
          <w:b/>
          <w:szCs w:val="28"/>
        </w:rPr>
      </w:pPr>
    </w:p>
    <w:p w:rsidR="006216A1" w:rsidRDefault="006216A1" w:rsidP="009F3237">
      <w:pPr>
        <w:pStyle w:val="ConsPlusNormal"/>
        <w:ind w:firstLine="709"/>
        <w:jc w:val="center"/>
        <w:rPr>
          <w:b/>
          <w:szCs w:val="28"/>
        </w:rPr>
      </w:pPr>
    </w:p>
    <w:p w:rsidR="006216A1" w:rsidRDefault="006216A1" w:rsidP="009F3237">
      <w:pPr>
        <w:pStyle w:val="ConsPlusNormal"/>
        <w:ind w:firstLine="709"/>
        <w:jc w:val="center"/>
        <w:rPr>
          <w:b/>
          <w:szCs w:val="28"/>
        </w:rPr>
      </w:pPr>
    </w:p>
    <w:p w:rsidR="006216A1" w:rsidRDefault="006216A1" w:rsidP="00223946">
      <w:pPr>
        <w:pStyle w:val="ConsPlusNormal"/>
        <w:rPr>
          <w:b/>
          <w:szCs w:val="28"/>
        </w:rPr>
      </w:pPr>
    </w:p>
    <w:p w:rsidR="000B4229" w:rsidRDefault="000B4229" w:rsidP="00301198">
      <w:pPr>
        <w:pStyle w:val="ConsPlusNormal"/>
        <w:tabs>
          <w:tab w:val="left" w:pos="7667"/>
        </w:tabs>
        <w:rPr>
          <w:b/>
          <w:szCs w:val="28"/>
        </w:rPr>
      </w:pPr>
    </w:p>
    <w:p w:rsidR="003B5C4D" w:rsidRDefault="003B5C4D" w:rsidP="009F3237">
      <w:pPr>
        <w:pStyle w:val="ConsPlusNormal"/>
        <w:ind w:firstLine="709"/>
        <w:rPr>
          <w:b/>
          <w:szCs w:val="28"/>
        </w:rPr>
      </w:pPr>
    </w:p>
    <w:tbl>
      <w:tblPr>
        <w:tblStyle w:val="af"/>
        <w:tblW w:w="0" w:type="auto"/>
        <w:tblInd w:w="492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926"/>
      </w:tblGrid>
      <w:tr w:rsidR="003B5C4D" w:rsidTr="00323DF6">
        <w:tc>
          <w:tcPr>
            <w:tcW w:w="4926" w:type="dxa"/>
          </w:tcPr>
          <w:p w:rsidR="003B5C4D" w:rsidRPr="00CD2DAD" w:rsidRDefault="003B5C4D" w:rsidP="00323DF6">
            <w:pPr>
              <w:pStyle w:val="ConsPlusNormal"/>
              <w:jc w:val="both"/>
              <w:rPr>
                <w:sz w:val="28"/>
                <w:szCs w:val="28"/>
              </w:rPr>
            </w:pPr>
            <w:r w:rsidRPr="00CD2DAD">
              <w:rPr>
                <w:sz w:val="28"/>
                <w:szCs w:val="28"/>
              </w:rPr>
              <w:lastRenderedPageBreak/>
              <w:t>Приложение № 1</w:t>
            </w:r>
          </w:p>
          <w:p w:rsidR="003B5C4D" w:rsidRDefault="003B5C4D" w:rsidP="00323DF6">
            <w:pPr>
              <w:pStyle w:val="ConsPlusNormal"/>
              <w:jc w:val="both"/>
              <w:rPr>
                <w:b/>
                <w:szCs w:val="28"/>
              </w:rPr>
            </w:pPr>
            <w:r>
              <w:rPr>
                <w:sz w:val="28"/>
                <w:szCs w:val="28"/>
              </w:rPr>
              <w:t>к</w:t>
            </w:r>
            <w:r w:rsidRPr="00CD2DAD">
              <w:rPr>
                <w:sz w:val="28"/>
                <w:szCs w:val="28"/>
              </w:rPr>
              <w:t xml:space="preserve"> </w:t>
            </w:r>
            <w:r>
              <w:rPr>
                <w:sz w:val="28"/>
                <w:szCs w:val="28"/>
              </w:rPr>
              <w:t>П</w:t>
            </w:r>
            <w:r w:rsidRPr="00CD2DAD">
              <w:rPr>
                <w:sz w:val="28"/>
                <w:szCs w:val="28"/>
              </w:rPr>
              <w:t>равилам внутреннего трудового распорядка</w:t>
            </w:r>
          </w:p>
        </w:tc>
      </w:tr>
    </w:tbl>
    <w:p w:rsidR="003B5C4D" w:rsidRDefault="003B5C4D" w:rsidP="003B5C4D">
      <w:pPr>
        <w:pStyle w:val="ConsPlusNormal"/>
        <w:jc w:val="center"/>
        <w:rPr>
          <w:b/>
          <w:szCs w:val="28"/>
        </w:rPr>
      </w:pPr>
    </w:p>
    <w:p w:rsidR="003B5C4D" w:rsidRDefault="003B5C4D" w:rsidP="003B5C4D">
      <w:pPr>
        <w:pStyle w:val="ConsPlusNormal"/>
        <w:jc w:val="center"/>
        <w:rPr>
          <w:b/>
          <w:szCs w:val="28"/>
        </w:rPr>
      </w:pPr>
    </w:p>
    <w:p w:rsidR="003B5C4D" w:rsidRDefault="003B5C4D" w:rsidP="003B5C4D">
      <w:pPr>
        <w:pStyle w:val="ConsPlusNormal"/>
        <w:jc w:val="center"/>
        <w:rPr>
          <w:b/>
          <w:szCs w:val="28"/>
        </w:rPr>
      </w:pPr>
      <w:r w:rsidRPr="001C7852">
        <w:rPr>
          <w:b/>
          <w:bCs/>
          <w:sz w:val="28"/>
          <w:szCs w:val="28"/>
        </w:rPr>
        <w:t>ПРОДОЛЖИТЕЛЬНОСТЬ РАБОЧЕГО ДНЯ (СМЕНЫ)/ ПРОДОЛЖИТЕЛЬНОСТЬ РАБОЧЕЙ НЕДЕЛИ (КОЛИЧЕСТВО ЧАСОВ В НЕДЕЛЮ), КОЛИЧЕСТВО СМЕН В СУТКИ, ВРЕМЯ НАЧАЛА И ОКОНЧАНИЯ РАБОТЫ, ВРЕМЯ ПРЕДОСТАВЛЕНИЯ И ПРОДОЛЖИТЕЛЬНОСТЬ ПЕРЕРЫВА ДЛЯ ОТДЫХА И ПИТАНИЯ</w:t>
      </w:r>
    </w:p>
    <w:p w:rsidR="003B5C4D" w:rsidRDefault="003B5C4D" w:rsidP="003B5C4D">
      <w:pPr>
        <w:pStyle w:val="ConsPlusNormal"/>
        <w:jc w:val="center"/>
        <w:rPr>
          <w:b/>
          <w:szCs w:val="28"/>
        </w:rPr>
      </w:pPr>
    </w:p>
    <w:tbl>
      <w:tblPr>
        <w:tblStyle w:val="12"/>
        <w:tblW w:w="0" w:type="auto"/>
        <w:tblLook w:val="04A0" w:firstRow="1" w:lastRow="0" w:firstColumn="1" w:lastColumn="0" w:noHBand="0" w:noVBand="1"/>
      </w:tblPr>
      <w:tblGrid>
        <w:gridCol w:w="2802"/>
        <w:gridCol w:w="1559"/>
        <w:gridCol w:w="1472"/>
        <w:gridCol w:w="1940"/>
        <w:gridCol w:w="2081"/>
      </w:tblGrid>
      <w:tr w:rsidR="003B5C4D" w:rsidRPr="006B39DF" w:rsidTr="00323DF6">
        <w:tc>
          <w:tcPr>
            <w:tcW w:w="280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Должность с указанием количества штатной единицы (нагрузки), на которую рассчитывается режим рабочего времени и с указанием общего количества единиц по данной должности в штатном расписании </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(количество штатной единицы(ц) указывается в скобках) (0/0)</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Продолжи-тельность рабочего дня (смены)/ продолжи-тельность рабочей недели (количество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Количество </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смен в сутки</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Время начала и окончания работы</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Время предоставления и продолжительность перерыва для отдыха и питания (конкретный порядок представления данного перерыва представлен в разделе 9 настоящих Правил)</w:t>
            </w:r>
          </w:p>
        </w:tc>
      </w:tr>
      <w:tr w:rsidR="003B5C4D" w:rsidRPr="006B39DF" w:rsidTr="00323DF6">
        <w:tc>
          <w:tcPr>
            <w:tcW w:w="9854" w:type="dxa"/>
            <w:gridSpan w:val="5"/>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Административно- управленческий персонал</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Заведующий (1/1)</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Заместитель заведующего по УВР (1/1)</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Заместитель заведующего по АХЧ (1/1)</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Главный бухгалтер (1/1)</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9854" w:type="dxa"/>
            <w:gridSpan w:val="5"/>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Педагогический персонал</w:t>
            </w:r>
          </w:p>
        </w:tc>
      </w:tr>
      <w:tr w:rsidR="003B5C4D" w:rsidRPr="006B39DF" w:rsidTr="00323DF6">
        <w:tc>
          <w:tcPr>
            <w:tcW w:w="2802" w:type="dxa"/>
          </w:tcPr>
          <w:p w:rsidR="003B5C4D" w:rsidRPr="006B39DF" w:rsidRDefault="003B5C4D" w:rsidP="00323DF6">
            <w:pPr>
              <w:widowControl/>
              <w:autoSpaceDE/>
              <w:autoSpaceDN/>
              <w:adjustRightInd/>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Воспитатель (1/16)</w:t>
            </w:r>
          </w:p>
          <w:p w:rsidR="003B5C4D" w:rsidRPr="006B39DF" w:rsidRDefault="003B5C4D" w:rsidP="00323DF6">
            <w:pPr>
              <w:widowControl/>
              <w:autoSpaceDE/>
              <w:autoSpaceDN/>
              <w:adjustRightInd/>
              <w:ind w:firstLine="0"/>
              <w:rPr>
                <w:rFonts w:ascii="Times New Roman" w:eastAsia="Times New Roman" w:hAnsi="Times New Roman" w:cs="Times New Roman"/>
                <w:bCs/>
                <w:i/>
                <w:sz w:val="22"/>
                <w:szCs w:val="22"/>
              </w:rPr>
            </w:pPr>
            <w:r w:rsidRPr="006B39DF">
              <w:rPr>
                <w:rFonts w:ascii="Times New Roman" w:eastAsia="Times New Roman" w:hAnsi="Times New Roman" w:cs="Times New Roman"/>
                <w:bCs/>
                <w:i/>
                <w:sz w:val="22"/>
                <w:szCs w:val="22"/>
              </w:rPr>
              <w:t xml:space="preserve">(*конкретный режим рабочего времени для каждого воспитателя устанавливается в графике сменности) </w:t>
            </w:r>
          </w:p>
        </w:tc>
        <w:tc>
          <w:tcPr>
            <w:tcW w:w="1559"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7 часов</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12 минут/</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36 часов</w:t>
            </w:r>
          </w:p>
        </w:tc>
        <w:tc>
          <w:tcPr>
            <w:tcW w:w="1472"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w:t>
            </w:r>
          </w:p>
        </w:tc>
        <w:tc>
          <w:tcPr>
            <w:tcW w:w="1940"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смена</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7.00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14.12</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 смена</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11.48</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19.00</w:t>
            </w:r>
          </w:p>
        </w:tc>
        <w:tc>
          <w:tcPr>
            <w:tcW w:w="2081"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В рабочее время </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(30 минут)</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(для обеих смен)</w:t>
            </w:r>
          </w:p>
        </w:tc>
      </w:tr>
      <w:tr w:rsidR="003B5C4D" w:rsidRPr="006B39DF" w:rsidTr="00323DF6">
        <w:tc>
          <w:tcPr>
            <w:tcW w:w="2802" w:type="dxa"/>
          </w:tcPr>
          <w:p w:rsidR="003B5C4D" w:rsidRPr="006B39DF" w:rsidRDefault="003B5C4D" w:rsidP="00323DF6">
            <w:pPr>
              <w:widowControl/>
              <w:autoSpaceDE/>
              <w:autoSpaceDN/>
              <w:adjustRightInd/>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Педагог-психолог (1/3)</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7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12 минут/</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36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17.12</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Учитель-логопед (1/3)</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 часа/</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8.30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12.30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Не </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предоставляется</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Учитель-дефектолог (1/3)</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 часа/</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8.00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12.00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Не </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предоставляется</w:t>
            </w:r>
          </w:p>
        </w:tc>
      </w:tr>
      <w:tr w:rsidR="003B5C4D" w:rsidRPr="006B39DF" w:rsidTr="00323DF6">
        <w:tc>
          <w:tcPr>
            <w:tcW w:w="9854" w:type="dxa"/>
            <w:gridSpan w:val="5"/>
          </w:tcPr>
          <w:p w:rsidR="003B5C4D" w:rsidRPr="006B39DF" w:rsidRDefault="003B5C4D" w:rsidP="00323DF6">
            <w:pPr>
              <w:widowControl/>
              <w:autoSpaceDE/>
              <w:autoSpaceDN/>
              <w:adjustRightInd/>
              <w:spacing w:before="30" w:after="30"/>
              <w:ind w:firstLine="0"/>
              <w:jc w:val="left"/>
              <w:rPr>
                <w:rFonts w:ascii="Times New Roman" w:eastAsia="Times New Roman" w:hAnsi="Times New Roman" w:cs="Times New Roman"/>
                <w:bCs/>
                <w:sz w:val="22"/>
                <w:szCs w:val="22"/>
              </w:rPr>
            </w:pPr>
            <w:r w:rsidRPr="006B39DF">
              <w:rPr>
                <w:rFonts w:ascii="Times New Roman" w:eastAsia="Times New Roman" w:hAnsi="Times New Roman" w:cs="Times New Roman"/>
                <w:b/>
                <w:bCs/>
                <w:sz w:val="22"/>
                <w:szCs w:val="22"/>
              </w:rPr>
              <w:lastRenderedPageBreak/>
              <w:t>Продолжение таблицы</w:t>
            </w:r>
          </w:p>
        </w:tc>
      </w:tr>
      <w:tr w:rsidR="003B5C4D" w:rsidRPr="006B39DF" w:rsidTr="00323DF6">
        <w:tc>
          <w:tcPr>
            <w:tcW w:w="2802"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Должность с указанием количества штатной единицы (нагрузки), на которую рассчитывается режим рабочего времени и с указанием общего количества единиц по данной должности в штатном расписании </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(количество штатной единицы(ц) указывается в скобках) (0/0)</w:t>
            </w:r>
          </w:p>
        </w:tc>
        <w:tc>
          <w:tcPr>
            <w:tcW w:w="1559"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Продолжи-тельность рабочего дня (смены)/ продолжи-тельность рабочей недели (количество часов)</w:t>
            </w:r>
          </w:p>
        </w:tc>
        <w:tc>
          <w:tcPr>
            <w:tcW w:w="1472"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Количество </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смен в сутки</w:t>
            </w:r>
          </w:p>
        </w:tc>
        <w:tc>
          <w:tcPr>
            <w:tcW w:w="1940"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Время начала и окончания работы</w:t>
            </w:r>
          </w:p>
        </w:tc>
        <w:tc>
          <w:tcPr>
            <w:tcW w:w="2081"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Время предоставления и продолжительность перерыва для отдыха и питания (конкретный порядок представления данного перерыва представлен в разделе 9 настоящих Правил)</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Музыкальный руководитель (1/2)</w:t>
            </w:r>
          </w:p>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 часа 48 минут/</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24 часа</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14.48</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12.00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13.00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Инструктор по физической культуре (1/2)</w:t>
            </w:r>
          </w:p>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6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30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16.00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12.00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13.00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color w:val="000000" w:themeColor="text1"/>
                <w:sz w:val="22"/>
                <w:szCs w:val="22"/>
              </w:rPr>
            </w:pPr>
            <w:r w:rsidRPr="006B39DF">
              <w:rPr>
                <w:rFonts w:ascii="Times New Roman" w:eastAsia="Times New Roman" w:hAnsi="Times New Roman" w:cs="Times New Roman"/>
                <w:bCs/>
                <w:color w:val="000000" w:themeColor="text1"/>
                <w:sz w:val="22"/>
                <w:szCs w:val="22"/>
              </w:rPr>
              <w:t>Педагог дополнительного образования (1/1)</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color w:val="000000" w:themeColor="text1"/>
                <w:sz w:val="22"/>
                <w:szCs w:val="22"/>
              </w:rPr>
            </w:pPr>
            <w:r w:rsidRPr="006B39DF">
              <w:rPr>
                <w:rFonts w:ascii="Times New Roman" w:eastAsia="Times New Roman" w:hAnsi="Times New Roman" w:cs="Times New Roman"/>
                <w:bCs/>
                <w:color w:val="000000" w:themeColor="text1"/>
                <w:sz w:val="22"/>
                <w:szCs w:val="22"/>
              </w:rPr>
              <w:t>3 часа 36 минут/</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color w:val="000000" w:themeColor="text1"/>
                <w:sz w:val="22"/>
                <w:szCs w:val="22"/>
              </w:rPr>
            </w:pPr>
            <w:r w:rsidRPr="006B39DF">
              <w:rPr>
                <w:rFonts w:ascii="Times New Roman" w:eastAsia="Times New Roman" w:hAnsi="Times New Roman" w:cs="Times New Roman"/>
                <w:bCs/>
                <w:color w:val="000000" w:themeColor="text1"/>
                <w:sz w:val="22"/>
                <w:szCs w:val="22"/>
              </w:rPr>
              <w:t>18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15.00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18.36</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Не </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предоставляется</w:t>
            </w:r>
          </w:p>
        </w:tc>
      </w:tr>
      <w:tr w:rsidR="003B5C4D" w:rsidRPr="006B39DF" w:rsidTr="00323DF6">
        <w:tc>
          <w:tcPr>
            <w:tcW w:w="9854" w:type="dxa"/>
            <w:gridSpan w:val="5"/>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Медицинский персонал</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Старшая медсестра (1/1)</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7 часов 48 минут/</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39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7.00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15.48</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12.00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Медицинская сестра</w:t>
            </w:r>
            <w:r w:rsidRPr="006B39DF">
              <w:rPr>
                <w:rFonts w:ascii="Times New Roman" w:eastAsia="Times New Roman" w:hAnsi="Times New Roman" w:cs="Times New Roman"/>
                <w:bCs/>
                <w:sz w:val="22"/>
                <w:szCs w:val="22"/>
              </w:rPr>
              <w:t xml:space="preserve"> (1/1)</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7 часов 48 минут/</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39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9.12</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до </w:t>
            </w:r>
            <w:r>
              <w:rPr>
                <w:rFonts w:ascii="Times New Roman" w:eastAsia="Times New Roman" w:hAnsi="Times New Roman" w:cs="Times New Roman"/>
                <w:bCs/>
                <w:sz w:val="22"/>
                <w:szCs w:val="22"/>
              </w:rPr>
              <w:t>14</w:t>
            </w:r>
            <w:r w:rsidRPr="006B39DF">
              <w:rPr>
                <w:rFonts w:ascii="Times New Roman" w:eastAsia="Times New Roman" w:hAnsi="Times New Roman" w:cs="Times New Roman"/>
                <w:bCs/>
                <w:sz w:val="22"/>
                <w:szCs w:val="22"/>
              </w:rPr>
              <w:t>.00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Медицинская сестра диетическая</w:t>
            </w:r>
            <w:r w:rsidRPr="006B39DF">
              <w:rPr>
                <w:rFonts w:ascii="Times New Roman" w:eastAsia="Times New Roman" w:hAnsi="Times New Roman" w:cs="Times New Roman"/>
                <w:bCs/>
                <w:sz w:val="22"/>
                <w:szCs w:val="22"/>
              </w:rPr>
              <w:t xml:space="preserve"> (1/1)</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7 часов 48 минут/</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39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7.00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15.48</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12.00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9854" w:type="dxa"/>
            <w:gridSpan w:val="5"/>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Учебно-вспомогательный персонал</w:t>
            </w:r>
          </w:p>
        </w:tc>
      </w:tr>
      <w:tr w:rsidR="003B5C4D" w:rsidRPr="006B39DF" w:rsidTr="00323DF6">
        <w:tc>
          <w:tcPr>
            <w:tcW w:w="2802" w:type="dxa"/>
          </w:tcPr>
          <w:p w:rsidR="003B5C4D" w:rsidRPr="006B39DF" w:rsidRDefault="003B5C4D" w:rsidP="00323DF6">
            <w:pPr>
              <w:widowControl/>
              <w:autoSpaceDE/>
              <w:autoSpaceDN/>
              <w:adjustRightInd/>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Помощник воспитателя (1/13)</w:t>
            </w:r>
          </w:p>
        </w:tc>
        <w:tc>
          <w:tcPr>
            <w:tcW w:w="1559"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8.00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17.00</w:t>
            </w:r>
          </w:p>
        </w:tc>
        <w:tc>
          <w:tcPr>
            <w:tcW w:w="2081"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2802" w:type="dxa"/>
          </w:tcPr>
          <w:p w:rsidR="003B5C4D" w:rsidRPr="006B39DF" w:rsidRDefault="003B5C4D" w:rsidP="00323DF6">
            <w:pPr>
              <w:widowControl/>
              <w:autoSpaceDE/>
              <w:autoSpaceDN/>
              <w:adjustRightInd/>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Делопроизводитель (1/1)</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Программист (1/1)</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48129A">
              <w:rPr>
                <w:rFonts w:ascii="Times New Roman" w:eastAsia="Times New Roman" w:hAnsi="Times New Roman" w:cs="Times New Roman"/>
                <w:bCs/>
                <w:color w:val="FF0000"/>
                <w:sz w:val="22"/>
                <w:szCs w:val="22"/>
              </w:rPr>
              <w:t>Бухгалтер</w:t>
            </w:r>
            <w:r w:rsidRPr="006B39DF">
              <w:rPr>
                <w:rFonts w:ascii="Times New Roman" w:eastAsia="Times New Roman" w:hAnsi="Times New Roman" w:cs="Times New Roman"/>
                <w:bCs/>
                <w:sz w:val="22"/>
                <w:szCs w:val="22"/>
              </w:rPr>
              <w:t xml:space="preserve"> (1/1)</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Pr>
                <w:rFonts w:ascii="Times New Roman" w:eastAsia="Times New Roman" w:hAnsi="Times New Roman" w:cs="Times New Roman"/>
                <w:bCs/>
                <w:color w:val="FF0000"/>
                <w:sz w:val="22"/>
                <w:szCs w:val="22"/>
              </w:rPr>
              <w:t>Менеджер по персоналу</w:t>
            </w:r>
            <w:r w:rsidRPr="006B39DF">
              <w:rPr>
                <w:rFonts w:ascii="Times New Roman" w:eastAsia="Times New Roman" w:hAnsi="Times New Roman" w:cs="Times New Roman"/>
                <w:bCs/>
                <w:sz w:val="22"/>
                <w:szCs w:val="22"/>
              </w:rPr>
              <w:t xml:space="preserve"> (1/1)</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p>
        </w:tc>
      </w:tr>
      <w:tr w:rsidR="003B5C4D" w:rsidRPr="006B39DF" w:rsidTr="00323DF6">
        <w:tc>
          <w:tcPr>
            <w:tcW w:w="9854" w:type="dxa"/>
            <w:gridSpan w:val="5"/>
          </w:tcPr>
          <w:p w:rsidR="003B5C4D" w:rsidRPr="006B39DF" w:rsidRDefault="003B5C4D" w:rsidP="00323DF6">
            <w:pPr>
              <w:widowControl/>
              <w:autoSpaceDE/>
              <w:autoSpaceDN/>
              <w:adjustRightInd/>
              <w:spacing w:before="30" w:after="30"/>
              <w:ind w:firstLine="0"/>
              <w:jc w:val="left"/>
              <w:rPr>
                <w:rFonts w:ascii="Times New Roman" w:eastAsia="Times New Roman" w:hAnsi="Times New Roman" w:cs="Times New Roman"/>
                <w:bCs/>
                <w:sz w:val="22"/>
                <w:szCs w:val="22"/>
              </w:rPr>
            </w:pPr>
            <w:r w:rsidRPr="006B39DF">
              <w:rPr>
                <w:rFonts w:ascii="Times New Roman" w:eastAsia="Times New Roman" w:hAnsi="Times New Roman" w:cs="Times New Roman"/>
                <w:b/>
                <w:bCs/>
                <w:sz w:val="22"/>
                <w:szCs w:val="22"/>
              </w:rPr>
              <w:lastRenderedPageBreak/>
              <w:t>Продолжение таблицы</w:t>
            </w:r>
          </w:p>
        </w:tc>
      </w:tr>
      <w:tr w:rsidR="003B5C4D" w:rsidRPr="006B39DF" w:rsidTr="00323DF6">
        <w:tc>
          <w:tcPr>
            <w:tcW w:w="2802"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Должность с указанием количества штатной единицы (нагрузки), на которую рассчитывается режим рабочего времени и с указанием общего количества единиц по данной должности в штатном расписании </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(количество штатной единицы(ц) указывается в скобках) (0/0)</w:t>
            </w:r>
          </w:p>
        </w:tc>
        <w:tc>
          <w:tcPr>
            <w:tcW w:w="1559"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Продолжи-тельность рабочего дня (смены)/ продолжи-тельность рабочей недели (количество часов)</w:t>
            </w:r>
          </w:p>
        </w:tc>
        <w:tc>
          <w:tcPr>
            <w:tcW w:w="1472"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Количество </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смен в сутки</w:t>
            </w:r>
          </w:p>
        </w:tc>
        <w:tc>
          <w:tcPr>
            <w:tcW w:w="1940"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Время начала и окончания работы</w:t>
            </w:r>
          </w:p>
        </w:tc>
        <w:tc>
          <w:tcPr>
            <w:tcW w:w="2081"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Время предоставления и продолжительность перерыва для отдыха и питания (конкретный порядок представления данного перерыва представлен в разделе 9 настоящих Правил)</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Pr>
                <w:rFonts w:ascii="Times New Roman" w:eastAsia="Times New Roman" w:hAnsi="Times New Roman" w:cs="Times New Roman"/>
                <w:bCs/>
                <w:color w:val="FF0000"/>
                <w:sz w:val="22"/>
                <w:szCs w:val="22"/>
              </w:rPr>
              <w:t>Специалист по охране труда</w:t>
            </w:r>
            <w:r w:rsidRPr="006B39DF">
              <w:rPr>
                <w:rFonts w:ascii="Times New Roman" w:eastAsia="Times New Roman" w:hAnsi="Times New Roman" w:cs="Times New Roman"/>
                <w:bCs/>
                <w:sz w:val="22"/>
                <w:szCs w:val="22"/>
              </w:rPr>
              <w:t xml:space="preserve"> (1/1)</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9854" w:type="dxa"/>
            <w:gridSpan w:val="5"/>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Обслуживающий персонал</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Шеф-повар (1/1)</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8.00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17.00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2802" w:type="dxa"/>
          </w:tcPr>
          <w:p w:rsidR="003B5C4D" w:rsidRDefault="003B5C4D" w:rsidP="00323DF6">
            <w:pPr>
              <w:widowControl/>
              <w:autoSpaceDE/>
              <w:autoSpaceDN/>
              <w:adjustRightInd/>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Повар (1/2)</w:t>
            </w:r>
          </w:p>
          <w:p w:rsidR="003B5C4D" w:rsidRPr="006B39DF" w:rsidRDefault="003B5C4D" w:rsidP="00323DF6">
            <w:pPr>
              <w:widowControl/>
              <w:autoSpaceDE/>
              <w:autoSpaceDN/>
              <w:adjustRightInd/>
              <w:ind w:firstLine="0"/>
              <w:rPr>
                <w:rFonts w:ascii="Times New Roman" w:eastAsia="Times New Roman" w:hAnsi="Times New Roman" w:cs="Times New Roman"/>
                <w:bCs/>
                <w:sz w:val="22"/>
                <w:szCs w:val="22"/>
              </w:rPr>
            </w:pPr>
          </w:p>
        </w:tc>
        <w:tc>
          <w:tcPr>
            <w:tcW w:w="1559"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w:t>
            </w:r>
          </w:p>
        </w:tc>
        <w:tc>
          <w:tcPr>
            <w:tcW w:w="1940"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смена</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7.00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16.00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 смена</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(для обеих смен)</w:t>
            </w:r>
          </w:p>
        </w:tc>
      </w:tr>
      <w:tr w:rsidR="003B5C4D" w:rsidRPr="006B39DF" w:rsidTr="00323DF6">
        <w:tc>
          <w:tcPr>
            <w:tcW w:w="2802" w:type="dxa"/>
          </w:tcPr>
          <w:p w:rsidR="003B5C4D" w:rsidRDefault="003B5C4D" w:rsidP="00323DF6">
            <w:pPr>
              <w:widowControl/>
              <w:autoSpaceDE/>
              <w:autoSpaceDN/>
              <w:adjustRightInd/>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Помощник повара</w:t>
            </w:r>
            <w:r>
              <w:rPr>
                <w:rFonts w:ascii="Times New Roman" w:eastAsia="Times New Roman" w:hAnsi="Times New Roman" w:cs="Times New Roman"/>
                <w:bCs/>
                <w:sz w:val="22"/>
                <w:szCs w:val="22"/>
              </w:rPr>
              <w:t xml:space="preserve"> (1/2)</w:t>
            </w:r>
          </w:p>
          <w:p w:rsidR="003B5C4D" w:rsidRPr="006B39DF" w:rsidRDefault="003B5C4D" w:rsidP="00323DF6">
            <w:pPr>
              <w:widowControl/>
              <w:autoSpaceDE/>
              <w:autoSpaceDN/>
              <w:adjustRightInd/>
              <w:ind w:firstLine="0"/>
              <w:rPr>
                <w:rFonts w:ascii="Times New Roman" w:eastAsia="Times New Roman" w:hAnsi="Times New Roman" w:cs="Times New Roman"/>
                <w:bCs/>
                <w:sz w:val="22"/>
                <w:szCs w:val="22"/>
              </w:rPr>
            </w:pPr>
          </w:p>
          <w:p w:rsidR="003B5C4D" w:rsidRPr="006B39DF" w:rsidRDefault="003B5C4D" w:rsidP="00323DF6">
            <w:pPr>
              <w:widowControl/>
              <w:autoSpaceDE/>
              <w:autoSpaceDN/>
              <w:adjustRightInd/>
              <w:ind w:firstLine="0"/>
              <w:rPr>
                <w:rFonts w:ascii="Times New Roman" w:eastAsia="Times New Roman" w:hAnsi="Times New Roman" w:cs="Times New Roman"/>
                <w:bCs/>
                <w:sz w:val="22"/>
                <w:szCs w:val="22"/>
              </w:rPr>
            </w:pPr>
          </w:p>
        </w:tc>
        <w:tc>
          <w:tcPr>
            <w:tcW w:w="1559"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w:t>
            </w:r>
          </w:p>
        </w:tc>
        <w:tc>
          <w:tcPr>
            <w:tcW w:w="1940"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смена</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7.00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16.00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 смена</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(для обеих смен)</w:t>
            </w:r>
          </w:p>
        </w:tc>
      </w:tr>
      <w:tr w:rsidR="003B5C4D" w:rsidRPr="006B39DF" w:rsidTr="00323DF6">
        <w:tc>
          <w:tcPr>
            <w:tcW w:w="2802" w:type="dxa"/>
          </w:tcPr>
          <w:p w:rsidR="003B5C4D" w:rsidRPr="006B39DF" w:rsidRDefault="003B5C4D" w:rsidP="00323DF6">
            <w:pPr>
              <w:widowControl/>
              <w:autoSpaceDE/>
              <w:autoSpaceDN/>
              <w:adjustRightInd/>
              <w:ind w:firstLine="0"/>
              <w:rPr>
                <w:rFonts w:ascii="Times New Roman" w:eastAsia="Times New Roman" w:hAnsi="Times New Roman" w:cs="Times New Roman"/>
                <w:bCs/>
                <w:sz w:val="22"/>
                <w:szCs w:val="22"/>
              </w:rPr>
            </w:pPr>
            <w:r>
              <w:rPr>
                <w:rFonts w:ascii="Times New Roman" w:eastAsia="Times New Roman" w:hAnsi="Times New Roman" w:cs="Times New Roman"/>
                <w:bCs/>
                <w:color w:val="FF0000"/>
                <w:sz w:val="22"/>
                <w:szCs w:val="22"/>
              </w:rPr>
              <w:t>Рабочий по комплексному обслуживанию и ремонту зданий</w:t>
            </w:r>
            <w:r w:rsidRPr="006B39DF">
              <w:rPr>
                <w:rFonts w:ascii="Times New Roman" w:eastAsia="Times New Roman" w:hAnsi="Times New Roman" w:cs="Times New Roman"/>
                <w:bCs/>
                <w:sz w:val="22"/>
                <w:szCs w:val="22"/>
              </w:rPr>
              <w:t xml:space="preserve"> (1/</w:t>
            </w:r>
            <w:r>
              <w:rPr>
                <w:rFonts w:ascii="Times New Roman" w:eastAsia="Times New Roman" w:hAnsi="Times New Roman" w:cs="Times New Roman"/>
                <w:bCs/>
                <w:sz w:val="22"/>
                <w:szCs w:val="22"/>
              </w:rPr>
              <w:t>1</w:t>
            </w:r>
            <w:r w:rsidRPr="006B39DF">
              <w:rPr>
                <w:rFonts w:ascii="Times New Roman" w:eastAsia="Times New Roman" w:hAnsi="Times New Roman" w:cs="Times New Roman"/>
                <w:bCs/>
                <w:sz w:val="22"/>
                <w:szCs w:val="22"/>
              </w:rPr>
              <w:t>)</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Уборщик служебных помещений (1/2)</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Подсобный рабочий (1/</w:t>
            </w:r>
            <w:r>
              <w:rPr>
                <w:rFonts w:ascii="Times New Roman" w:eastAsia="Times New Roman" w:hAnsi="Times New Roman" w:cs="Times New Roman"/>
                <w:bCs/>
                <w:sz w:val="22"/>
                <w:szCs w:val="22"/>
              </w:rPr>
              <w:t>1</w:t>
            </w:r>
            <w:r w:rsidRPr="006B39DF">
              <w:rPr>
                <w:rFonts w:ascii="Times New Roman" w:eastAsia="Times New Roman" w:hAnsi="Times New Roman" w:cs="Times New Roman"/>
                <w:bCs/>
                <w:sz w:val="22"/>
                <w:szCs w:val="22"/>
              </w:rPr>
              <w:t>)</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2802" w:type="dxa"/>
          </w:tcPr>
          <w:p w:rsidR="003B5C4D" w:rsidRPr="006B39DF" w:rsidRDefault="003B5C4D" w:rsidP="00323DF6">
            <w:pPr>
              <w:widowControl/>
              <w:autoSpaceDE/>
              <w:autoSpaceDN/>
              <w:adjustRightInd/>
              <w:ind w:firstLine="0"/>
              <w:rPr>
                <w:rFonts w:ascii="Times New Roman" w:eastAsia="Times New Roman" w:hAnsi="Times New Roman" w:cs="Times New Roman"/>
                <w:bCs/>
                <w:sz w:val="22"/>
                <w:szCs w:val="22"/>
              </w:rPr>
            </w:pPr>
            <w:r>
              <w:rPr>
                <w:rFonts w:ascii="Times New Roman" w:eastAsia="Times New Roman" w:hAnsi="Times New Roman" w:cs="Times New Roman"/>
                <w:bCs/>
                <w:color w:val="FF0000"/>
                <w:sz w:val="22"/>
                <w:szCs w:val="22"/>
              </w:rPr>
              <w:t>Машинист по стирке и ремонту спецодежды</w:t>
            </w:r>
            <w:r w:rsidRPr="006B39DF">
              <w:rPr>
                <w:rFonts w:ascii="Times New Roman" w:eastAsia="Times New Roman" w:hAnsi="Times New Roman" w:cs="Times New Roman"/>
                <w:bCs/>
                <w:sz w:val="22"/>
                <w:szCs w:val="22"/>
              </w:rPr>
              <w:t xml:space="preserve"> (1/</w:t>
            </w:r>
            <w:r>
              <w:rPr>
                <w:rFonts w:ascii="Times New Roman" w:eastAsia="Times New Roman" w:hAnsi="Times New Roman" w:cs="Times New Roman"/>
                <w:bCs/>
                <w:sz w:val="22"/>
                <w:szCs w:val="22"/>
              </w:rPr>
              <w:t>1</w:t>
            </w:r>
            <w:r w:rsidRPr="006B39DF">
              <w:rPr>
                <w:rFonts w:ascii="Times New Roman" w:eastAsia="Times New Roman" w:hAnsi="Times New Roman" w:cs="Times New Roman"/>
                <w:bCs/>
                <w:sz w:val="22"/>
                <w:szCs w:val="22"/>
              </w:rPr>
              <w:t>)</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Кастелянша (1/1)</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Кладовщик (1/1)</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p>
        </w:tc>
      </w:tr>
      <w:tr w:rsidR="003B5C4D" w:rsidRPr="006B39DF" w:rsidTr="00323DF6">
        <w:tc>
          <w:tcPr>
            <w:tcW w:w="9854" w:type="dxa"/>
            <w:gridSpan w:val="5"/>
          </w:tcPr>
          <w:p w:rsidR="003B5C4D" w:rsidRPr="006B39DF" w:rsidRDefault="003B5C4D" w:rsidP="00323DF6">
            <w:pPr>
              <w:widowControl/>
              <w:autoSpaceDE/>
              <w:autoSpaceDN/>
              <w:adjustRightInd/>
              <w:spacing w:before="30" w:after="30"/>
              <w:ind w:firstLine="0"/>
              <w:jc w:val="left"/>
              <w:rPr>
                <w:rFonts w:ascii="Times New Roman" w:eastAsia="Times New Roman" w:hAnsi="Times New Roman" w:cs="Times New Roman"/>
                <w:bCs/>
                <w:sz w:val="22"/>
                <w:szCs w:val="22"/>
              </w:rPr>
            </w:pPr>
            <w:r w:rsidRPr="006B39DF">
              <w:rPr>
                <w:rFonts w:ascii="Times New Roman" w:eastAsia="Times New Roman" w:hAnsi="Times New Roman" w:cs="Times New Roman"/>
                <w:b/>
                <w:bCs/>
                <w:sz w:val="22"/>
                <w:szCs w:val="22"/>
              </w:rPr>
              <w:lastRenderedPageBreak/>
              <w:t>Продолжение таблицы</w:t>
            </w:r>
          </w:p>
        </w:tc>
      </w:tr>
      <w:tr w:rsidR="003B5C4D" w:rsidRPr="006B39DF" w:rsidTr="00323DF6">
        <w:tc>
          <w:tcPr>
            <w:tcW w:w="2802"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Должность с указанием количества штатной единицы (нагрузки), на которую рассчитывается режим рабочего времени и с указанием общего количества единиц по данной должности в штатном расписании </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(количество штатной единицы(ц) указывается в скобках) (0/0)</w:t>
            </w:r>
          </w:p>
        </w:tc>
        <w:tc>
          <w:tcPr>
            <w:tcW w:w="1559"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Продолжи-тельность рабочего дня (смены)/ продолжи-тельность рабочей недели (количество часов)</w:t>
            </w:r>
          </w:p>
        </w:tc>
        <w:tc>
          <w:tcPr>
            <w:tcW w:w="1472"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Количество </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смен в сутки</w:t>
            </w:r>
          </w:p>
        </w:tc>
        <w:tc>
          <w:tcPr>
            <w:tcW w:w="1940"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Время начала и окончания работы</w:t>
            </w:r>
          </w:p>
        </w:tc>
        <w:tc>
          <w:tcPr>
            <w:tcW w:w="2081"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Время предоставления и продолжительность перерыва для отдыха и питания (конкретный порядок представления данного перерыва представлен в разделе 9 настоящих Правил)</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Дворник (1/2)</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2802" w:type="dxa"/>
          </w:tcPr>
          <w:p w:rsidR="003B5C4D" w:rsidRPr="0048129A" w:rsidRDefault="003B5C4D" w:rsidP="00323DF6">
            <w:pPr>
              <w:widowControl/>
              <w:autoSpaceDE/>
              <w:autoSpaceDN/>
              <w:adjustRightInd/>
              <w:spacing w:before="30" w:after="30"/>
              <w:ind w:firstLine="0"/>
              <w:rPr>
                <w:rFonts w:ascii="Times New Roman" w:eastAsia="Times New Roman" w:hAnsi="Times New Roman" w:cs="Times New Roman"/>
                <w:bCs/>
                <w:color w:val="FF0000"/>
                <w:sz w:val="22"/>
                <w:szCs w:val="22"/>
              </w:rPr>
            </w:pPr>
            <w:r>
              <w:rPr>
                <w:rFonts w:ascii="Times New Roman" w:eastAsia="Times New Roman" w:hAnsi="Times New Roman" w:cs="Times New Roman"/>
                <w:bCs/>
                <w:color w:val="FF0000"/>
                <w:sz w:val="22"/>
                <w:szCs w:val="22"/>
              </w:rPr>
              <w:t>Слесарь-электрик по ремонту электрооборудования</w:t>
            </w:r>
            <w:r w:rsidRPr="0048129A">
              <w:rPr>
                <w:rFonts w:ascii="Times New Roman" w:eastAsia="Times New Roman" w:hAnsi="Times New Roman" w:cs="Times New Roman"/>
                <w:bCs/>
                <w:color w:val="FF0000"/>
                <w:sz w:val="22"/>
                <w:szCs w:val="22"/>
              </w:rPr>
              <w:t xml:space="preserve"> (1/1)</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2802" w:type="dxa"/>
          </w:tcPr>
          <w:p w:rsidR="003B5C4D" w:rsidRPr="00B54774" w:rsidRDefault="003B5C4D" w:rsidP="00323DF6">
            <w:pPr>
              <w:widowControl/>
              <w:autoSpaceDE/>
              <w:autoSpaceDN/>
              <w:adjustRightInd/>
              <w:spacing w:before="30" w:after="30"/>
              <w:ind w:firstLine="0"/>
              <w:rPr>
                <w:rFonts w:ascii="Times New Roman" w:eastAsia="Times New Roman" w:hAnsi="Times New Roman" w:cs="Times New Roman"/>
                <w:bCs/>
                <w:color w:val="000000" w:themeColor="text1"/>
                <w:sz w:val="22"/>
                <w:szCs w:val="22"/>
              </w:rPr>
            </w:pPr>
            <w:r w:rsidRPr="00B54774">
              <w:rPr>
                <w:rFonts w:ascii="Times New Roman" w:eastAsia="Times New Roman" w:hAnsi="Times New Roman" w:cs="Times New Roman"/>
                <w:bCs/>
                <w:color w:val="000000" w:themeColor="text1"/>
                <w:sz w:val="22"/>
                <w:szCs w:val="22"/>
              </w:rPr>
              <w:t>Садовник (1/1)</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Сторож (1/3)</w:t>
            </w:r>
          </w:p>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i/>
                <w:sz w:val="22"/>
                <w:szCs w:val="22"/>
              </w:rPr>
              <w:t>(*конкретный режим рабочего времени для каждого сторожа устанавливается в графике сменности с суммированным учетом рабочего времени)</w:t>
            </w:r>
          </w:p>
        </w:tc>
        <w:tc>
          <w:tcPr>
            <w:tcW w:w="7052" w:type="dxa"/>
            <w:gridSpan w:val="4"/>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 связи с ведением суммированного учета рабочего времени  продолжительность рабочего дня (смены)/ продолжительность рабочей недели (количество часов), количество смен в сутки,  время начала и окончания работы, время предоставления и продолжительность перерыва для отдыха и питания для сторожей указывается в графике сменности.</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Pr>
                <w:rFonts w:ascii="Times New Roman" w:eastAsia="Times New Roman" w:hAnsi="Times New Roman" w:cs="Times New Roman"/>
                <w:bCs/>
                <w:color w:val="FF0000"/>
                <w:sz w:val="22"/>
                <w:szCs w:val="22"/>
              </w:rPr>
              <w:t xml:space="preserve">Машинист (оператор) паровых котлов </w:t>
            </w:r>
            <w:r w:rsidRPr="006B39DF">
              <w:rPr>
                <w:rFonts w:ascii="Times New Roman" w:eastAsia="Times New Roman" w:hAnsi="Times New Roman" w:cs="Times New Roman"/>
                <w:bCs/>
                <w:sz w:val="22"/>
                <w:szCs w:val="22"/>
              </w:rPr>
              <w:t xml:space="preserve"> (1/2)</w:t>
            </w:r>
          </w:p>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i/>
                <w:sz w:val="22"/>
                <w:szCs w:val="22"/>
              </w:rPr>
              <w:t xml:space="preserve">(*конкретный режим рабочего времени для каждого </w:t>
            </w:r>
            <w:r>
              <w:rPr>
                <w:rFonts w:ascii="Times New Roman" w:eastAsia="Times New Roman" w:hAnsi="Times New Roman" w:cs="Times New Roman"/>
                <w:bCs/>
                <w:i/>
                <w:sz w:val="22"/>
                <w:szCs w:val="22"/>
              </w:rPr>
              <w:t xml:space="preserve">машиниста (оператора) паровых котлов </w:t>
            </w:r>
            <w:r w:rsidRPr="006B39DF">
              <w:rPr>
                <w:rFonts w:ascii="Times New Roman" w:eastAsia="Times New Roman" w:hAnsi="Times New Roman" w:cs="Times New Roman"/>
                <w:bCs/>
                <w:i/>
                <w:sz w:val="22"/>
                <w:szCs w:val="22"/>
              </w:rPr>
              <w:t>устанавливается в графике сменности с суммированным учетом рабочего времени)</w:t>
            </w:r>
          </w:p>
        </w:tc>
        <w:tc>
          <w:tcPr>
            <w:tcW w:w="7052" w:type="dxa"/>
            <w:gridSpan w:val="4"/>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 связи с ведением суммированного учета рабочего времени  продолжительность рабочего дня (смены)/ продолжительность рабочей недели (количество часов), количество смен в сутки,  время начала и окончания работы, время предоставления и продолжительность перерыва для отдыха и питания для сторожей указывается в графике сменности.</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p>
        </w:tc>
      </w:tr>
    </w:tbl>
    <w:p w:rsidR="003B5C4D" w:rsidRDefault="003B5C4D" w:rsidP="003B5C4D">
      <w:pPr>
        <w:pStyle w:val="ConsPlusNormal"/>
        <w:jc w:val="center"/>
        <w:rPr>
          <w:b/>
          <w:szCs w:val="28"/>
        </w:rPr>
      </w:pPr>
    </w:p>
    <w:p w:rsidR="003B5C4D" w:rsidRDefault="003B5C4D" w:rsidP="003B5C4D">
      <w:pPr>
        <w:pStyle w:val="ConsPlusNormal"/>
        <w:jc w:val="center"/>
        <w:rPr>
          <w:b/>
          <w:szCs w:val="28"/>
        </w:rPr>
      </w:pPr>
    </w:p>
    <w:p w:rsidR="003B5C4D" w:rsidRPr="0079415C" w:rsidRDefault="003B5C4D" w:rsidP="003B5C4D">
      <w:pPr>
        <w:pStyle w:val="ConsPlusNormal"/>
        <w:jc w:val="both"/>
        <w:rPr>
          <w:szCs w:val="28"/>
        </w:rPr>
      </w:pPr>
      <w:r>
        <w:rPr>
          <w:szCs w:val="28"/>
        </w:rPr>
        <w:tab/>
        <w:t>*</w:t>
      </w:r>
      <w:r w:rsidRPr="0079415C">
        <w:rPr>
          <w:szCs w:val="28"/>
        </w:rPr>
        <w:t>Согласно статье 100 ТК РФ режим рабочего времени, продолжительность ежедневной работы (смены), в том числе неполного рабочего дня (смены), время начала и окончания работы, время перерывов в работе, число смен в сутки, чередование рабочих и нерабочих дней, устанавливаются правилами внутреннего трудового распорядка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а для работников, режим рабочего времени которых отличается от общих правил, установленных у данного работодателя, - трудовым договором.</w:t>
      </w:r>
    </w:p>
    <w:p w:rsidR="003B5C4D" w:rsidRDefault="003B5C4D" w:rsidP="003B5C4D">
      <w:pPr>
        <w:pStyle w:val="ConsPlusNormal"/>
        <w:jc w:val="center"/>
        <w:rPr>
          <w:b/>
          <w:szCs w:val="28"/>
        </w:rPr>
      </w:pPr>
    </w:p>
    <w:p w:rsidR="005F4BB9" w:rsidRDefault="005F4BB9" w:rsidP="00301198">
      <w:pPr>
        <w:pStyle w:val="ConsPlusNormal"/>
        <w:rPr>
          <w:b/>
          <w:szCs w:val="28"/>
        </w:rPr>
      </w:pPr>
    </w:p>
    <w:p w:rsidR="003B5C4D" w:rsidRDefault="003B5C4D" w:rsidP="003B5C4D">
      <w:pPr>
        <w:pStyle w:val="ConsPlusNormal"/>
        <w:rPr>
          <w:b/>
          <w:szCs w:val="28"/>
        </w:rPr>
      </w:pPr>
    </w:p>
    <w:tbl>
      <w:tblPr>
        <w:tblStyle w:val="af"/>
        <w:tblW w:w="0" w:type="auto"/>
        <w:tblInd w:w="492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926"/>
      </w:tblGrid>
      <w:tr w:rsidR="003B5C4D" w:rsidTr="00323DF6">
        <w:tc>
          <w:tcPr>
            <w:tcW w:w="4926" w:type="dxa"/>
          </w:tcPr>
          <w:p w:rsidR="003B5C4D" w:rsidRPr="00CD2DAD" w:rsidRDefault="003B5C4D" w:rsidP="00323DF6">
            <w:pPr>
              <w:pStyle w:val="ConsPlusNormal"/>
              <w:jc w:val="both"/>
              <w:rPr>
                <w:sz w:val="28"/>
                <w:szCs w:val="28"/>
              </w:rPr>
            </w:pPr>
            <w:r w:rsidRPr="00CD2DAD">
              <w:rPr>
                <w:sz w:val="28"/>
                <w:szCs w:val="28"/>
              </w:rPr>
              <w:lastRenderedPageBreak/>
              <w:t xml:space="preserve">Приложение № </w:t>
            </w:r>
            <w:r>
              <w:rPr>
                <w:sz w:val="28"/>
                <w:szCs w:val="28"/>
              </w:rPr>
              <w:t>2</w:t>
            </w:r>
          </w:p>
          <w:p w:rsidR="003B5C4D" w:rsidRDefault="003B5C4D" w:rsidP="00323DF6">
            <w:pPr>
              <w:pStyle w:val="ConsPlusNormal"/>
              <w:jc w:val="both"/>
              <w:rPr>
                <w:b/>
                <w:szCs w:val="28"/>
              </w:rPr>
            </w:pPr>
            <w:r>
              <w:rPr>
                <w:sz w:val="28"/>
                <w:szCs w:val="28"/>
              </w:rPr>
              <w:t>к</w:t>
            </w:r>
            <w:r w:rsidRPr="00CD2DAD">
              <w:rPr>
                <w:sz w:val="28"/>
                <w:szCs w:val="28"/>
              </w:rPr>
              <w:t xml:space="preserve"> </w:t>
            </w:r>
            <w:r>
              <w:rPr>
                <w:sz w:val="28"/>
                <w:szCs w:val="28"/>
              </w:rPr>
              <w:t>П</w:t>
            </w:r>
            <w:r w:rsidRPr="00CD2DAD">
              <w:rPr>
                <w:sz w:val="28"/>
                <w:szCs w:val="28"/>
              </w:rPr>
              <w:t>равилам внутреннего трудового распорядка</w:t>
            </w:r>
          </w:p>
        </w:tc>
      </w:tr>
    </w:tbl>
    <w:p w:rsidR="003B5C4D" w:rsidRDefault="003B5C4D" w:rsidP="003B5C4D">
      <w:pPr>
        <w:pStyle w:val="ConsPlusNormal"/>
        <w:jc w:val="center"/>
        <w:rPr>
          <w:b/>
          <w:szCs w:val="28"/>
        </w:rPr>
      </w:pPr>
    </w:p>
    <w:p w:rsidR="003B5C4D" w:rsidRPr="00CD2DAD" w:rsidRDefault="003B5C4D" w:rsidP="003B5C4D">
      <w:pPr>
        <w:pStyle w:val="ConsPlusNormal"/>
        <w:jc w:val="center"/>
        <w:rPr>
          <w:b/>
          <w:sz w:val="28"/>
          <w:szCs w:val="28"/>
        </w:rPr>
      </w:pPr>
      <w:r w:rsidRPr="00CD2DAD">
        <w:rPr>
          <w:rFonts w:eastAsia="Calibri"/>
          <w:b/>
          <w:bCs/>
          <w:sz w:val="28"/>
          <w:szCs w:val="28"/>
        </w:rPr>
        <w:t>ПРОДОЛЖИТЕЛЬНОСТЬ ЕЖЕГОДНОГО ОПЛАЧИВАЕМОГО ОТПУСКА</w:t>
      </w:r>
    </w:p>
    <w:p w:rsidR="003B5C4D" w:rsidRDefault="003B5C4D" w:rsidP="003B5C4D">
      <w:pPr>
        <w:pStyle w:val="ConsPlusNormal"/>
        <w:jc w:val="center"/>
        <w:rPr>
          <w:b/>
          <w:szCs w:val="28"/>
        </w:rPr>
      </w:pPr>
    </w:p>
    <w:tbl>
      <w:tblPr>
        <w:tblStyle w:val="2"/>
        <w:tblW w:w="0" w:type="auto"/>
        <w:tblLook w:val="04A0" w:firstRow="1" w:lastRow="0" w:firstColumn="1" w:lastColumn="0" w:noHBand="0" w:noVBand="1"/>
      </w:tblPr>
      <w:tblGrid>
        <w:gridCol w:w="3369"/>
        <w:gridCol w:w="2991"/>
        <w:gridCol w:w="3494"/>
      </w:tblGrid>
      <w:tr w:rsidR="003B5C4D" w:rsidRPr="00CD2DAD" w:rsidTr="00323DF6">
        <w:tc>
          <w:tcPr>
            <w:tcW w:w="3369"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Должность </w:t>
            </w:r>
          </w:p>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Продолжительность ежегодного оплачиваемого отпуска (количество календарных дней)</w:t>
            </w:r>
          </w:p>
        </w:tc>
        <w:tc>
          <w:tcPr>
            <w:tcW w:w="3494"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Основание</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Заведующий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42 </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Заместитель заведующего по УВР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42</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Заместитель заведующего по АХЧ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Главный бухгалтер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CD2DAD" w:rsidRDefault="003B5C4D" w:rsidP="00323DF6">
            <w:pPr>
              <w:widowControl/>
              <w:autoSpaceDE/>
              <w:autoSpaceDN/>
              <w:adjustRightInd/>
              <w:ind w:firstLine="0"/>
              <w:rPr>
                <w:rFonts w:ascii="Times New Roman" w:eastAsia="Calibri" w:hAnsi="Times New Roman" w:cs="Times New Roman"/>
                <w:bCs/>
                <w:i/>
                <w:sz w:val="22"/>
                <w:szCs w:val="22"/>
              </w:rPr>
            </w:pPr>
            <w:r w:rsidRPr="00CD2DAD">
              <w:rPr>
                <w:rFonts w:ascii="Times New Roman" w:eastAsia="Calibri" w:hAnsi="Times New Roman" w:cs="Times New Roman"/>
                <w:bCs/>
                <w:sz w:val="22"/>
                <w:szCs w:val="22"/>
              </w:rPr>
              <w:t xml:space="preserve">Воспитатель </w:t>
            </w:r>
          </w:p>
          <w:p w:rsidR="003B5C4D" w:rsidRPr="00CD2DAD" w:rsidRDefault="003B5C4D" w:rsidP="00323DF6">
            <w:pPr>
              <w:widowControl/>
              <w:autoSpaceDE/>
              <w:autoSpaceDN/>
              <w:adjustRightInd/>
              <w:ind w:firstLine="0"/>
              <w:rPr>
                <w:rFonts w:ascii="Times New Roman" w:eastAsia="Calibri" w:hAnsi="Times New Roman" w:cs="Times New Roman"/>
                <w:bCs/>
                <w:i/>
                <w:sz w:val="22"/>
                <w:szCs w:val="22"/>
              </w:rPr>
            </w:pPr>
          </w:p>
        </w:tc>
        <w:tc>
          <w:tcPr>
            <w:tcW w:w="2991" w:type="dxa"/>
          </w:tcPr>
          <w:p w:rsidR="003B5C4D" w:rsidRPr="00CD2DAD" w:rsidRDefault="003B5C4D" w:rsidP="00323DF6">
            <w:pPr>
              <w:widowControl/>
              <w:autoSpaceDE/>
              <w:autoSpaceDN/>
              <w:adjustRightInd/>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42</w:t>
            </w:r>
          </w:p>
        </w:tc>
        <w:tc>
          <w:tcPr>
            <w:tcW w:w="3494" w:type="dxa"/>
          </w:tcPr>
          <w:p w:rsidR="003B5C4D" w:rsidRPr="00D06D56" w:rsidRDefault="003B5C4D" w:rsidP="00323DF6">
            <w:pPr>
              <w:widowControl/>
              <w:autoSpaceDE/>
              <w:autoSpaceDN/>
              <w:adjustRightInd/>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CD2DAD" w:rsidTr="00323DF6">
        <w:tc>
          <w:tcPr>
            <w:tcW w:w="3369" w:type="dxa"/>
          </w:tcPr>
          <w:p w:rsidR="003B5C4D" w:rsidRPr="00CD2DAD" w:rsidRDefault="003B5C4D" w:rsidP="00323DF6">
            <w:pPr>
              <w:widowControl/>
              <w:autoSpaceDE/>
              <w:autoSpaceDN/>
              <w:adjustRightInd/>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Педагог-психолог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56</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Учитель-логопед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56</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Учитель-дефектолог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56</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Музыкальный руководитель </w:t>
            </w:r>
          </w:p>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lastRenderedPageBreak/>
              <w:t>42</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 xml:space="preserve">Постановление Правительства РФ от 1 октября 2002 г. № 724 «О </w:t>
            </w:r>
            <w:r w:rsidRPr="00D06D56">
              <w:rPr>
                <w:rFonts w:ascii="Times New Roman" w:eastAsia="Calibri" w:hAnsi="Times New Roman" w:cs="Times New Roman"/>
                <w:bCs/>
                <w:sz w:val="20"/>
                <w:szCs w:val="20"/>
              </w:rPr>
              <w:lastRenderedPageBreak/>
              <w:t>продолжительности ежегодного основного удлиненного оплачиваемого отпуска, предоставляемого педагогическим работникам»</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lastRenderedPageBreak/>
              <w:t xml:space="preserve">Инструктор по физической культуре </w:t>
            </w:r>
          </w:p>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42</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color w:val="000000" w:themeColor="text1"/>
                <w:sz w:val="22"/>
                <w:szCs w:val="22"/>
              </w:rPr>
            </w:pPr>
            <w:r w:rsidRPr="00CD2DAD">
              <w:rPr>
                <w:rFonts w:ascii="Times New Roman" w:eastAsia="Calibri" w:hAnsi="Times New Roman" w:cs="Times New Roman"/>
                <w:bCs/>
                <w:color w:val="000000" w:themeColor="text1"/>
                <w:sz w:val="22"/>
                <w:szCs w:val="22"/>
              </w:rPr>
              <w:t xml:space="preserve">Педагог дополнительного образования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color w:val="000000" w:themeColor="text1"/>
                <w:sz w:val="22"/>
                <w:szCs w:val="22"/>
              </w:rPr>
            </w:pPr>
            <w:r w:rsidRPr="00CD2DAD">
              <w:rPr>
                <w:rFonts w:ascii="Times New Roman" w:eastAsia="Calibri" w:hAnsi="Times New Roman" w:cs="Times New Roman"/>
                <w:bCs/>
                <w:color w:val="000000" w:themeColor="text1"/>
                <w:sz w:val="22"/>
                <w:szCs w:val="22"/>
              </w:rPr>
              <w:t>42</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color w:val="FF0000"/>
                <w:sz w:val="20"/>
                <w:szCs w:val="20"/>
              </w:rPr>
            </w:pPr>
            <w:r w:rsidRPr="00D06D56">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Старшая медсестра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Pr>
                <w:rFonts w:ascii="Times New Roman" w:eastAsia="Calibri" w:hAnsi="Times New Roman" w:cs="Times New Roman"/>
                <w:bCs/>
                <w:sz w:val="22"/>
                <w:szCs w:val="22"/>
              </w:rPr>
              <w:t>Медицинская сестра</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Pr>
                <w:rFonts w:ascii="Times New Roman" w:eastAsia="Calibri" w:hAnsi="Times New Roman" w:cs="Times New Roman"/>
                <w:bCs/>
                <w:sz w:val="22"/>
                <w:szCs w:val="22"/>
              </w:rPr>
              <w:t>Медицинская сестра диетическая</w:t>
            </w:r>
            <w:r w:rsidRPr="00CD2DAD">
              <w:rPr>
                <w:rFonts w:ascii="Times New Roman" w:eastAsia="Calibri" w:hAnsi="Times New Roman" w:cs="Times New Roman"/>
                <w:bCs/>
                <w:sz w:val="22"/>
                <w:szCs w:val="22"/>
              </w:rPr>
              <w:t xml:space="preserve">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CD2DAD" w:rsidRDefault="003B5C4D" w:rsidP="00323DF6">
            <w:pPr>
              <w:widowControl/>
              <w:autoSpaceDE/>
              <w:autoSpaceDN/>
              <w:adjustRightInd/>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Помощник воспитателя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CD2DAD" w:rsidRDefault="003B5C4D" w:rsidP="00323DF6">
            <w:pPr>
              <w:widowControl/>
              <w:autoSpaceDE/>
              <w:autoSpaceDN/>
              <w:adjustRightInd/>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Делопроизводитель</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Программист</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48129A" w:rsidRDefault="003B5C4D" w:rsidP="00323DF6">
            <w:pPr>
              <w:widowControl/>
              <w:autoSpaceDE/>
              <w:autoSpaceDN/>
              <w:adjustRightInd/>
              <w:spacing w:before="30" w:after="30"/>
              <w:ind w:firstLine="0"/>
              <w:rPr>
                <w:rFonts w:ascii="Times New Roman" w:eastAsia="Calibri" w:hAnsi="Times New Roman" w:cs="Times New Roman"/>
                <w:bCs/>
                <w:color w:val="FF0000"/>
                <w:sz w:val="22"/>
                <w:szCs w:val="22"/>
              </w:rPr>
            </w:pPr>
            <w:r w:rsidRPr="0048129A">
              <w:rPr>
                <w:rFonts w:ascii="Times New Roman" w:eastAsia="Calibri" w:hAnsi="Times New Roman" w:cs="Times New Roman"/>
                <w:bCs/>
                <w:color w:val="FF0000"/>
                <w:sz w:val="22"/>
                <w:szCs w:val="22"/>
              </w:rPr>
              <w:t>Бухгалтер</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48129A" w:rsidRDefault="003B5C4D" w:rsidP="00323DF6">
            <w:pPr>
              <w:widowControl/>
              <w:autoSpaceDE/>
              <w:autoSpaceDN/>
              <w:adjustRightInd/>
              <w:spacing w:before="30" w:after="30"/>
              <w:ind w:firstLine="0"/>
              <w:rPr>
                <w:rFonts w:ascii="Times New Roman" w:eastAsia="Calibri" w:hAnsi="Times New Roman" w:cs="Times New Roman"/>
                <w:bCs/>
                <w:color w:val="FF0000"/>
                <w:sz w:val="22"/>
                <w:szCs w:val="22"/>
              </w:rPr>
            </w:pPr>
            <w:r>
              <w:rPr>
                <w:rFonts w:ascii="Times New Roman" w:eastAsia="Calibri" w:hAnsi="Times New Roman" w:cs="Times New Roman"/>
                <w:bCs/>
                <w:color w:val="FF0000"/>
                <w:sz w:val="22"/>
                <w:szCs w:val="22"/>
              </w:rPr>
              <w:t>Менеджер по персоналу</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Default="003B5C4D" w:rsidP="00323DF6">
            <w:pPr>
              <w:widowControl/>
              <w:autoSpaceDE/>
              <w:autoSpaceDN/>
              <w:adjustRightInd/>
              <w:spacing w:before="30" w:after="30"/>
              <w:ind w:firstLine="0"/>
              <w:rPr>
                <w:rFonts w:ascii="Times New Roman" w:eastAsia="Calibri" w:hAnsi="Times New Roman" w:cs="Times New Roman"/>
                <w:bCs/>
                <w:color w:val="FF0000"/>
                <w:sz w:val="22"/>
                <w:szCs w:val="22"/>
              </w:rPr>
            </w:pPr>
            <w:r>
              <w:rPr>
                <w:rFonts w:ascii="Times New Roman" w:eastAsia="Calibri" w:hAnsi="Times New Roman" w:cs="Times New Roman"/>
                <w:bCs/>
                <w:color w:val="FF0000"/>
                <w:sz w:val="22"/>
                <w:szCs w:val="22"/>
              </w:rPr>
              <w:t>Специалист по охране труда</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Шеф-повар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Повар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CD2DAD" w:rsidRDefault="003B5C4D" w:rsidP="00323DF6">
            <w:pPr>
              <w:widowControl/>
              <w:autoSpaceDE/>
              <w:autoSpaceDN/>
              <w:adjustRightInd/>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Помощник повара</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CD2DAD" w:rsidRDefault="003B5C4D" w:rsidP="00323DF6">
            <w:pPr>
              <w:widowControl/>
              <w:autoSpaceDE/>
              <w:autoSpaceDN/>
              <w:adjustRightInd/>
              <w:ind w:firstLine="0"/>
              <w:rPr>
                <w:rFonts w:ascii="Times New Roman" w:eastAsia="Calibri" w:hAnsi="Times New Roman" w:cs="Times New Roman"/>
                <w:bCs/>
                <w:sz w:val="22"/>
                <w:szCs w:val="22"/>
              </w:rPr>
            </w:pPr>
            <w:r>
              <w:rPr>
                <w:rFonts w:ascii="Times New Roman" w:eastAsia="Calibri" w:hAnsi="Times New Roman" w:cs="Times New Roman"/>
                <w:bCs/>
                <w:sz w:val="22"/>
                <w:szCs w:val="22"/>
              </w:rPr>
              <w:t>Рабочий по комплексному обслуживанию и ремонту зданий</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Уборщик служебных помещений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Подсобный рабочий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724AEB" w:rsidRDefault="003B5C4D" w:rsidP="00323DF6">
            <w:pPr>
              <w:widowControl/>
              <w:autoSpaceDE/>
              <w:autoSpaceDN/>
              <w:adjustRightInd/>
              <w:ind w:firstLine="0"/>
              <w:rPr>
                <w:rFonts w:ascii="Times New Roman" w:eastAsia="Calibri" w:hAnsi="Times New Roman" w:cs="Times New Roman"/>
                <w:bCs/>
                <w:color w:val="FF0000"/>
                <w:sz w:val="22"/>
                <w:szCs w:val="22"/>
              </w:rPr>
            </w:pPr>
            <w:r>
              <w:rPr>
                <w:rFonts w:ascii="Times New Roman" w:eastAsia="Calibri" w:hAnsi="Times New Roman" w:cs="Times New Roman"/>
                <w:bCs/>
                <w:color w:val="FF0000"/>
                <w:sz w:val="22"/>
                <w:szCs w:val="22"/>
              </w:rPr>
              <w:t>Машинист по стирке и ремонту спецодежды</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Кастелянша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Кладовщик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Дворник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Сторож</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E43021" w:rsidRDefault="003B5C4D" w:rsidP="00323DF6">
            <w:pPr>
              <w:widowControl/>
              <w:autoSpaceDE/>
              <w:autoSpaceDN/>
              <w:adjustRightInd/>
              <w:spacing w:before="30" w:after="30"/>
              <w:ind w:firstLine="0"/>
              <w:rPr>
                <w:rFonts w:ascii="Times New Roman" w:eastAsia="Calibri" w:hAnsi="Times New Roman" w:cs="Times New Roman"/>
                <w:bCs/>
                <w:color w:val="FF0000"/>
                <w:sz w:val="22"/>
                <w:szCs w:val="22"/>
              </w:rPr>
            </w:pPr>
            <w:r>
              <w:rPr>
                <w:rFonts w:ascii="Times New Roman" w:eastAsia="Calibri" w:hAnsi="Times New Roman" w:cs="Times New Roman"/>
                <w:bCs/>
                <w:color w:val="FF0000"/>
                <w:sz w:val="22"/>
                <w:szCs w:val="22"/>
              </w:rPr>
              <w:t>Машинист (оператор) паровых котлов</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Pr>
                <w:rFonts w:ascii="Times New Roman" w:eastAsia="Calibri" w:hAnsi="Times New Roman" w:cs="Times New Roman"/>
                <w:bCs/>
                <w:color w:val="FF0000"/>
                <w:sz w:val="22"/>
                <w:szCs w:val="22"/>
              </w:rPr>
              <w:t>Слесарь-электрик по ремонту электрооборудования</w:t>
            </w:r>
            <w:r w:rsidRPr="00CD2DAD">
              <w:rPr>
                <w:rFonts w:ascii="Times New Roman" w:eastAsia="Calibri" w:hAnsi="Times New Roman" w:cs="Times New Roman"/>
                <w:bCs/>
                <w:sz w:val="22"/>
                <w:szCs w:val="22"/>
              </w:rPr>
              <w:t xml:space="preserve">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Pr>
                <w:rFonts w:ascii="Times New Roman" w:eastAsia="Calibri" w:hAnsi="Times New Roman" w:cs="Times New Roman"/>
                <w:bCs/>
                <w:sz w:val="22"/>
                <w:szCs w:val="22"/>
              </w:rPr>
              <w:t>Садовник</w:t>
            </w:r>
            <w:r w:rsidRPr="00CD2DAD">
              <w:rPr>
                <w:rFonts w:ascii="Times New Roman" w:eastAsia="Calibri" w:hAnsi="Times New Roman" w:cs="Times New Roman"/>
                <w:bCs/>
                <w:sz w:val="22"/>
                <w:szCs w:val="22"/>
              </w:rPr>
              <w:t xml:space="preserve">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bl>
    <w:p w:rsidR="003B5C4D" w:rsidRDefault="003B5C4D" w:rsidP="003B5C4D">
      <w:pPr>
        <w:pStyle w:val="ConsPlusNormal"/>
        <w:jc w:val="center"/>
        <w:rPr>
          <w:b/>
          <w:szCs w:val="28"/>
        </w:rPr>
      </w:pPr>
    </w:p>
    <w:p w:rsidR="00CD2DAD" w:rsidRDefault="00CD2DAD" w:rsidP="003B5C4D">
      <w:pPr>
        <w:ind w:firstLine="0"/>
        <w:jc w:val="center"/>
        <w:rPr>
          <w:b/>
          <w:szCs w:val="28"/>
        </w:rPr>
      </w:pPr>
    </w:p>
    <w:sectPr w:rsidR="00CD2DAD" w:rsidSect="002837B4">
      <w:headerReference w:type="default" r:id="rId8"/>
      <w:headerReference w:type="first" r:id="rId9"/>
      <w:pgSz w:w="11906" w:h="16838"/>
      <w:pgMar w:top="1134" w:right="567"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0DB7" w:rsidRDefault="00590DB7" w:rsidP="00E32CE3">
      <w:r>
        <w:separator/>
      </w:r>
    </w:p>
  </w:endnote>
  <w:endnote w:type="continuationSeparator" w:id="0">
    <w:p w:rsidR="00590DB7" w:rsidRDefault="00590DB7" w:rsidP="00E32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0DB7" w:rsidRDefault="00590DB7" w:rsidP="00E32CE3">
      <w:r>
        <w:separator/>
      </w:r>
    </w:p>
  </w:footnote>
  <w:footnote w:type="continuationSeparator" w:id="0">
    <w:p w:rsidR="00590DB7" w:rsidRDefault="00590DB7" w:rsidP="00E32C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4166715"/>
      <w:docPartObj>
        <w:docPartGallery w:val="Page Numbers (Top of Page)"/>
        <w:docPartUnique/>
      </w:docPartObj>
    </w:sdtPr>
    <w:sdtEndPr/>
    <w:sdtContent>
      <w:p w:rsidR="006216A1" w:rsidRDefault="006216A1" w:rsidP="006B39DF">
        <w:pPr>
          <w:pStyle w:val="ab"/>
          <w:jc w:val="center"/>
        </w:pPr>
        <w:r w:rsidRPr="00A86F42">
          <w:rPr>
            <w:rFonts w:ascii="Times New Roman" w:hAnsi="Times New Roman" w:cs="Times New Roman"/>
          </w:rPr>
          <w:fldChar w:fldCharType="begin"/>
        </w:r>
        <w:r w:rsidRPr="00A86F42">
          <w:rPr>
            <w:rFonts w:ascii="Times New Roman" w:hAnsi="Times New Roman" w:cs="Times New Roman"/>
          </w:rPr>
          <w:instrText xml:space="preserve"> PAGE   \* MERGEFORMAT </w:instrText>
        </w:r>
        <w:r w:rsidRPr="00A86F42">
          <w:rPr>
            <w:rFonts w:ascii="Times New Roman" w:hAnsi="Times New Roman" w:cs="Times New Roman"/>
          </w:rPr>
          <w:fldChar w:fldCharType="separate"/>
        </w:r>
        <w:r>
          <w:rPr>
            <w:rFonts w:ascii="Times New Roman" w:hAnsi="Times New Roman" w:cs="Times New Roman"/>
            <w:noProof/>
          </w:rPr>
          <w:t>62</w:t>
        </w:r>
        <w:r w:rsidRPr="00A86F42">
          <w:rPr>
            <w:rFonts w:ascii="Times New Roman" w:hAnsi="Times New Roman" w:cs="Times New Roman"/>
          </w:rPr>
          <w:fldChar w:fldCharType="end"/>
        </w:r>
      </w:p>
    </w:sdtContent>
  </w:sdt>
  <w:p w:rsidR="006216A1" w:rsidRDefault="006216A1">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16A1" w:rsidRDefault="006216A1">
    <w:pPr>
      <w:pStyle w:val="ab"/>
      <w:jc w:val="center"/>
    </w:pPr>
  </w:p>
  <w:p w:rsidR="006216A1" w:rsidRDefault="006216A1">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2E12B03"/>
    <w:multiLevelType w:val="multilevel"/>
    <w:tmpl w:val="3C921434"/>
    <w:lvl w:ilvl="0">
      <w:start w:val="1"/>
      <w:numFmt w:val="decimal"/>
      <w:lvlText w:val="%1."/>
      <w:lvlJc w:val="left"/>
      <w:pPr>
        <w:ind w:left="420" w:hanging="420"/>
      </w:pPr>
      <w:rPr>
        <w:rFonts w:hint="default"/>
      </w:rPr>
    </w:lvl>
    <w:lvl w:ilvl="1">
      <w:start w:val="1"/>
      <w:numFmt w:val="decimal"/>
      <w:lvlText w:val="%1.%2."/>
      <w:lvlJc w:val="left"/>
      <w:pPr>
        <w:ind w:left="1729" w:hanging="720"/>
      </w:pPr>
      <w:rPr>
        <w:rFonts w:hint="default"/>
      </w:rPr>
    </w:lvl>
    <w:lvl w:ilvl="2">
      <w:start w:val="1"/>
      <w:numFmt w:val="decimal"/>
      <w:lvlText w:val="%1.%2.%3."/>
      <w:lvlJc w:val="left"/>
      <w:pPr>
        <w:ind w:left="2738" w:hanging="720"/>
      </w:pPr>
      <w:rPr>
        <w:rFonts w:hint="default"/>
      </w:rPr>
    </w:lvl>
    <w:lvl w:ilvl="3">
      <w:start w:val="1"/>
      <w:numFmt w:val="decimal"/>
      <w:lvlText w:val="%1.%2.%3.%4."/>
      <w:lvlJc w:val="left"/>
      <w:pPr>
        <w:ind w:left="4107" w:hanging="1080"/>
      </w:pPr>
      <w:rPr>
        <w:rFonts w:hint="default"/>
      </w:rPr>
    </w:lvl>
    <w:lvl w:ilvl="4">
      <w:start w:val="1"/>
      <w:numFmt w:val="decimal"/>
      <w:lvlText w:val="%1.%2.%3.%4.%5."/>
      <w:lvlJc w:val="left"/>
      <w:pPr>
        <w:ind w:left="5116" w:hanging="1080"/>
      </w:pPr>
      <w:rPr>
        <w:rFonts w:hint="default"/>
      </w:rPr>
    </w:lvl>
    <w:lvl w:ilvl="5">
      <w:start w:val="1"/>
      <w:numFmt w:val="decimal"/>
      <w:lvlText w:val="%1.%2.%3.%4.%5.%6."/>
      <w:lvlJc w:val="left"/>
      <w:pPr>
        <w:ind w:left="6485" w:hanging="1440"/>
      </w:pPr>
      <w:rPr>
        <w:rFonts w:hint="default"/>
      </w:rPr>
    </w:lvl>
    <w:lvl w:ilvl="6">
      <w:start w:val="1"/>
      <w:numFmt w:val="decimal"/>
      <w:lvlText w:val="%1.%2.%3.%4.%5.%6.%7."/>
      <w:lvlJc w:val="left"/>
      <w:pPr>
        <w:ind w:left="7494" w:hanging="1440"/>
      </w:pPr>
      <w:rPr>
        <w:rFonts w:hint="default"/>
      </w:rPr>
    </w:lvl>
    <w:lvl w:ilvl="7">
      <w:start w:val="1"/>
      <w:numFmt w:val="decimal"/>
      <w:lvlText w:val="%1.%2.%3.%4.%5.%6.%7.%8."/>
      <w:lvlJc w:val="left"/>
      <w:pPr>
        <w:ind w:left="8863" w:hanging="1800"/>
      </w:pPr>
      <w:rPr>
        <w:rFonts w:hint="default"/>
      </w:rPr>
    </w:lvl>
    <w:lvl w:ilvl="8">
      <w:start w:val="1"/>
      <w:numFmt w:val="decimal"/>
      <w:lvlText w:val="%1.%2.%3.%4.%5.%6.%7.%8.%9."/>
      <w:lvlJc w:val="left"/>
      <w:pPr>
        <w:ind w:left="10232" w:hanging="2160"/>
      </w:pPr>
      <w:rPr>
        <w:rFonts w:hint="default"/>
      </w:rPr>
    </w:lvl>
  </w:abstractNum>
  <w:abstractNum w:abstractNumId="2" w15:restartNumberingAfterBreak="0">
    <w:nsid w:val="1A112319"/>
    <w:multiLevelType w:val="multilevel"/>
    <w:tmpl w:val="C4F4683C"/>
    <w:lvl w:ilvl="0">
      <w:start w:val="1"/>
      <w:numFmt w:val="decimal"/>
      <w:lvlText w:val="%1."/>
      <w:lvlJc w:val="left"/>
      <w:pPr>
        <w:ind w:left="720" w:hanging="360"/>
      </w:pPr>
      <w:rPr>
        <w:rFonts w:hint="default"/>
      </w:rPr>
    </w:lvl>
    <w:lvl w:ilvl="1">
      <w:start w:val="9"/>
      <w:numFmt w:val="decimal"/>
      <w:isLgl/>
      <w:lvlText w:val="%1.%2."/>
      <w:lvlJc w:val="left"/>
      <w:pPr>
        <w:ind w:left="2119" w:hanging="1410"/>
      </w:pPr>
      <w:rPr>
        <w:rFonts w:hint="default"/>
        <w:color w:val="auto"/>
      </w:rPr>
    </w:lvl>
    <w:lvl w:ilvl="2">
      <w:start w:val="1"/>
      <w:numFmt w:val="decimal"/>
      <w:isLgl/>
      <w:lvlText w:val="%1.%2.%3."/>
      <w:lvlJc w:val="left"/>
      <w:pPr>
        <w:ind w:left="2468" w:hanging="1410"/>
      </w:pPr>
      <w:rPr>
        <w:rFonts w:hint="default"/>
        <w:color w:val="auto"/>
      </w:rPr>
    </w:lvl>
    <w:lvl w:ilvl="3">
      <w:start w:val="1"/>
      <w:numFmt w:val="decimal"/>
      <w:isLgl/>
      <w:lvlText w:val="%1.%2.%3.%4."/>
      <w:lvlJc w:val="left"/>
      <w:pPr>
        <w:ind w:left="2817" w:hanging="1410"/>
      </w:pPr>
      <w:rPr>
        <w:rFonts w:hint="default"/>
        <w:color w:val="auto"/>
      </w:rPr>
    </w:lvl>
    <w:lvl w:ilvl="4">
      <w:start w:val="1"/>
      <w:numFmt w:val="decimal"/>
      <w:isLgl/>
      <w:lvlText w:val="%1.%2.%3.%4.%5."/>
      <w:lvlJc w:val="left"/>
      <w:pPr>
        <w:ind w:left="3166" w:hanging="1410"/>
      </w:pPr>
      <w:rPr>
        <w:rFonts w:hint="default"/>
        <w:color w:val="auto"/>
      </w:rPr>
    </w:lvl>
    <w:lvl w:ilvl="5">
      <w:start w:val="1"/>
      <w:numFmt w:val="decimal"/>
      <w:isLgl/>
      <w:lvlText w:val="%1.%2.%3.%4.%5.%6."/>
      <w:lvlJc w:val="left"/>
      <w:pPr>
        <w:ind w:left="3545" w:hanging="1440"/>
      </w:pPr>
      <w:rPr>
        <w:rFonts w:hint="default"/>
        <w:color w:val="auto"/>
      </w:rPr>
    </w:lvl>
    <w:lvl w:ilvl="6">
      <w:start w:val="1"/>
      <w:numFmt w:val="decimal"/>
      <w:isLgl/>
      <w:lvlText w:val="%1.%2.%3.%4.%5.%6.%7."/>
      <w:lvlJc w:val="left"/>
      <w:pPr>
        <w:ind w:left="4254" w:hanging="1800"/>
      </w:pPr>
      <w:rPr>
        <w:rFonts w:hint="default"/>
        <w:color w:val="auto"/>
      </w:rPr>
    </w:lvl>
    <w:lvl w:ilvl="7">
      <w:start w:val="1"/>
      <w:numFmt w:val="decimal"/>
      <w:isLgl/>
      <w:lvlText w:val="%1.%2.%3.%4.%5.%6.%7.%8."/>
      <w:lvlJc w:val="left"/>
      <w:pPr>
        <w:ind w:left="4603" w:hanging="1800"/>
      </w:pPr>
      <w:rPr>
        <w:rFonts w:hint="default"/>
        <w:color w:val="auto"/>
      </w:rPr>
    </w:lvl>
    <w:lvl w:ilvl="8">
      <w:start w:val="1"/>
      <w:numFmt w:val="decimal"/>
      <w:isLgl/>
      <w:lvlText w:val="%1.%2.%3.%4.%5.%6.%7.%8.%9."/>
      <w:lvlJc w:val="left"/>
      <w:pPr>
        <w:ind w:left="5312" w:hanging="2160"/>
      </w:pPr>
      <w:rPr>
        <w:rFonts w:hint="default"/>
        <w:color w:val="auto"/>
      </w:rPr>
    </w:lvl>
  </w:abstractNum>
  <w:abstractNum w:abstractNumId="3" w15:restartNumberingAfterBreak="0">
    <w:nsid w:val="21561C9E"/>
    <w:multiLevelType w:val="multilevel"/>
    <w:tmpl w:val="3C921434"/>
    <w:lvl w:ilvl="0">
      <w:start w:val="1"/>
      <w:numFmt w:val="decimal"/>
      <w:lvlText w:val="%1."/>
      <w:lvlJc w:val="left"/>
      <w:pPr>
        <w:ind w:left="420" w:hanging="420"/>
      </w:pPr>
      <w:rPr>
        <w:rFonts w:hint="default"/>
      </w:rPr>
    </w:lvl>
    <w:lvl w:ilvl="1">
      <w:start w:val="1"/>
      <w:numFmt w:val="decimal"/>
      <w:lvlText w:val="%1.%2."/>
      <w:lvlJc w:val="left"/>
      <w:pPr>
        <w:ind w:left="1729" w:hanging="720"/>
      </w:pPr>
      <w:rPr>
        <w:rFonts w:hint="default"/>
      </w:rPr>
    </w:lvl>
    <w:lvl w:ilvl="2">
      <w:start w:val="1"/>
      <w:numFmt w:val="decimal"/>
      <w:lvlText w:val="%1.%2.%3."/>
      <w:lvlJc w:val="left"/>
      <w:pPr>
        <w:ind w:left="2738" w:hanging="720"/>
      </w:pPr>
      <w:rPr>
        <w:rFonts w:hint="default"/>
      </w:rPr>
    </w:lvl>
    <w:lvl w:ilvl="3">
      <w:start w:val="1"/>
      <w:numFmt w:val="decimal"/>
      <w:lvlText w:val="%1.%2.%3.%4."/>
      <w:lvlJc w:val="left"/>
      <w:pPr>
        <w:ind w:left="4107" w:hanging="1080"/>
      </w:pPr>
      <w:rPr>
        <w:rFonts w:hint="default"/>
      </w:rPr>
    </w:lvl>
    <w:lvl w:ilvl="4">
      <w:start w:val="1"/>
      <w:numFmt w:val="decimal"/>
      <w:lvlText w:val="%1.%2.%3.%4.%5."/>
      <w:lvlJc w:val="left"/>
      <w:pPr>
        <w:ind w:left="5116" w:hanging="1080"/>
      </w:pPr>
      <w:rPr>
        <w:rFonts w:hint="default"/>
      </w:rPr>
    </w:lvl>
    <w:lvl w:ilvl="5">
      <w:start w:val="1"/>
      <w:numFmt w:val="decimal"/>
      <w:lvlText w:val="%1.%2.%3.%4.%5.%6."/>
      <w:lvlJc w:val="left"/>
      <w:pPr>
        <w:ind w:left="6485" w:hanging="1440"/>
      </w:pPr>
      <w:rPr>
        <w:rFonts w:hint="default"/>
      </w:rPr>
    </w:lvl>
    <w:lvl w:ilvl="6">
      <w:start w:val="1"/>
      <w:numFmt w:val="decimal"/>
      <w:lvlText w:val="%1.%2.%3.%4.%5.%6.%7."/>
      <w:lvlJc w:val="left"/>
      <w:pPr>
        <w:ind w:left="7494" w:hanging="1440"/>
      </w:pPr>
      <w:rPr>
        <w:rFonts w:hint="default"/>
      </w:rPr>
    </w:lvl>
    <w:lvl w:ilvl="7">
      <w:start w:val="1"/>
      <w:numFmt w:val="decimal"/>
      <w:lvlText w:val="%1.%2.%3.%4.%5.%6.%7.%8."/>
      <w:lvlJc w:val="left"/>
      <w:pPr>
        <w:ind w:left="8863" w:hanging="1800"/>
      </w:pPr>
      <w:rPr>
        <w:rFonts w:hint="default"/>
      </w:rPr>
    </w:lvl>
    <w:lvl w:ilvl="8">
      <w:start w:val="1"/>
      <w:numFmt w:val="decimal"/>
      <w:lvlText w:val="%1.%2.%3.%4.%5.%6.%7.%8.%9."/>
      <w:lvlJc w:val="left"/>
      <w:pPr>
        <w:ind w:left="10232" w:hanging="2160"/>
      </w:pPr>
      <w:rPr>
        <w:rFonts w:hint="default"/>
      </w:rPr>
    </w:lvl>
  </w:abstractNum>
  <w:abstractNum w:abstractNumId="4" w15:restartNumberingAfterBreak="0">
    <w:nsid w:val="23B45BFB"/>
    <w:multiLevelType w:val="multilevel"/>
    <w:tmpl w:val="03261200"/>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26996633"/>
    <w:multiLevelType w:val="hybridMultilevel"/>
    <w:tmpl w:val="78BAD61A"/>
    <w:lvl w:ilvl="0" w:tplc="057E28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9704381"/>
    <w:multiLevelType w:val="hybridMultilevel"/>
    <w:tmpl w:val="E9A60640"/>
    <w:lvl w:ilvl="0" w:tplc="15885F10">
      <w:start w:val="1"/>
      <w:numFmt w:val="decimal"/>
      <w:lvlText w:val="%1."/>
      <w:lvlJc w:val="left"/>
      <w:pPr>
        <w:ind w:left="2588" w:hanging="117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4D3C387D"/>
    <w:multiLevelType w:val="hybridMultilevel"/>
    <w:tmpl w:val="8910C67E"/>
    <w:lvl w:ilvl="0" w:tplc="15885F10">
      <w:start w:val="1"/>
      <w:numFmt w:val="decimal"/>
      <w:lvlText w:val="%1."/>
      <w:lvlJc w:val="left"/>
      <w:pPr>
        <w:ind w:left="1879" w:hanging="11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814076C"/>
    <w:multiLevelType w:val="hybridMultilevel"/>
    <w:tmpl w:val="09EE5CC2"/>
    <w:lvl w:ilvl="0" w:tplc="39B42FB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68BF2E1B"/>
    <w:multiLevelType w:val="hybridMultilevel"/>
    <w:tmpl w:val="7AD0E910"/>
    <w:lvl w:ilvl="0" w:tplc="15885F10">
      <w:start w:val="1"/>
      <w:numFmt w:val="decimal"/>
      <w:lvlText w:val="%1."/>
      <w:lvlJc w:val="left"/>
      <w:pPr>
        <w:ind w:left="1879" w:hanging="11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6EFA4D87"/>
    <w:multiLevelType w:val="hybridMultilevel"/>
    <w:tmpl w:val="08642F92"/>
    <w:lvl w:ilvl="0" w:tplc="057E28DA">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7FD44A40"/>
    <w:multiLevelType w:val="hybridMultilevel"/>
    <w:tmpl w:val="AB8C9898"/>
    <w:lvl w:ilvl="0" w:tplc="057E28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num>
  <w:num w:numId="2">
    <w:abstractNumId w:val="4"/>
  </w:num>
  <w:num w:numId="3">
    <w:abstractNumId w:val="3"/>
  </w:num>
  <w:num w:numId="4">
    <w:abstractNumId w:val="9"/>
  </w:num>
  <w:num w:numId="5">
    <w:abstractNumId w:val="7"/>
  </w:num>
  <w:num w:numId="6">
    <w:abstractNumId w:val="6"/>
  </w:num>
  <w:num w:numId="7">
    <w:abstractNumId w:val="12"/>
  </w:num>
  <w:num w:numId="8">
    <w:abstractNumId w:val="11"/>
  </w:num>
  <w:num w:numId="9">
    <w:abstractNumId w:val="5"/>
  </w:num>
  <w:num w:numId="10">
    <w:abstractNumId w:val="8"/>
  </w:num>
  <w:num w:numId="11">
    <w:abstractNumId w:val="1"/>
  </w:num>
  <w:num w:numId="12">
    <w:abstractNumId w:val="0"/>
  </w:num>
  <w:num w:numId="13">
    <w:abstractNumId w:val="2"/>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16113"/>
    <w:rsid w:val="00016113"/>
    <w:rsid w:val="000170D5"/>
    <w:rsid w:val="00024B18"/>
    <w:rsid w:val="000B4229"/>
    <w:rsid w:val="000D65F2"/>
    <w:rsid w:val="00170AFF"/>
    <w:rsid w:val="0018197E"/>
    <w:rsid w:val="00186B0B"/>
    <w:rsid w:val="00192F0B"/>
    <w:rsid w:val="001C609B"/>
    <w:rsid w:val="001C6139"/>
    <w:rsid w:val="001E0201"/>
    <w:rsid w:val="001F0844"/>
    <w:rsid w:val="001F3992"/>
    <w:rsid w:val="0020068B"/>
    <w:rsid w:val="00202AD2"/>
    <w:rsid w:val="00223946"/>
    <w:rsid w:val="0023403C"/>
    <w:rsid w:val="002837B4"/>
    <w:rsid w:val="00290AAE"/>
    <w:rsid w:val="002A4F87"/>
    <w:rsid w:val="002B0288"/>
    <w:rsid w:val="002B0D3A"/>
    <w:rsid w:val="002C38F3"/>
    <w:rsid w:val="002D0FB5"/>
    <w:rsid w:val="002D5C00"/>
    <w:rsid w:val="002F5A78"/>
    <w:rsid w:val="00301198"/>
    <w:rsid w:val="0030370B"/>
    <w:rsid w:val="0031349D"/>
    <w:rsid w:val="00321991"/>
    <w:rsid w:val="0032398B"/>
    <w:rsid w:val="00323DF6"/>
    <w:rsid w:val="0037338C"/>
    <w:rsid w:val="00377A57"/>
    <w:rsid w:val="00387198"/>
    <w:rsid w:val="003B1BE5"/>
    <w:rsid w:val="003B5C4D"/>
    <w:rsid w:val="003C5D4D"/>
    <w:rsid w:val="003D0881"/>
    <w:rsid w:val="003F1CB6"/>
    <w:rsid w:val="004730E2"/>
    <w:rsid w:val="0048129A"/>
    <w:rsid w:val="00482BCF"/>
    <w:rsid w:val="00495DBD"/>
    <w:rsid w:val="004A2CBB"/>
    <w:rsid w:val="004B6298"/>
    <w:rsid w:val="004C714C"/>
    <w:rsid w:val="004E38F7"/>
    <w:rsid w:val="00500D83"/>
    <w:rsid w:val="00523C9B"/>
    <w:rsid w:val="005247EC"/>
    <w:rsid w:val="00532360"/>
    <w:rsid w:val="0053327D"/>
    <w:rsid w:val="00553052"/>
    <w:rsid w:val="00556267"/>
    <w:rsid w:val="00590DB7"/>
    <w:rsid w:val="00593135"/>
    <w:rsid w:val="00597789"/>
    <w:rsid w:val="005A0A07"/>
    <w:rsid w:val="005E2B90"/>
    <w:rsid w:val="005F0336"/>
    <w:rsid w:val="005F4BB9"/>
    <w:rsid w:val="006216A1"/>
    <w:rsid w:val="006256D1"/>
    <w:rsid w:val="00634005"/>
    <w:rsid w:val="00637B0C"/>
    <w:rsid w:val="00640A3C"/>
    <w:rsid w:val="0064349B"/>
    <w:rsid w:val="006852BB"/>
    <w:rsid w:val="006929BC"/>
    <w:rsid w:val="006A6CD9"/>
    <w:rsid w:val="006B0605"/>
    <w:rsid w:val="006B39DF"/>
    <w:rsid w:val="006B53F3"/>
    <w:rsid w:val="006C04DA"/>
    <w:rsid w:val="006C1420"/>
    <w:rsid w:val="006E27C2"/>
    <w:rsid w:val="0070696A"/>
    <w:rsid w:val="00724AEB"/>
    <w:rsid w:val="00737799"/>
    <w:rsid w:val="0075240D"/>
    <w:rsid w:val="00755AB9"/>
    <w:rsid w:val="00756A3E"/>
    <w:rsid w:val="0079415C"/>
    <w:rsid w:val="007967E1"/>
    <w:rsid w:val="007C25EF"/>
    <w:rsid w:val="007C57B1"/>
    <w:rsid w:val="007F05DC"/>
    <w:rsid w:val="007F12F8"/>
    <w:rsid w:val="007F6805"/>
    <w:rsid w:val="008020F5"/>
    <w:rsid w:val="00803F1B"/>
    <w:rsid w:val="00804EB0"/>
    <w:rsid w:val="00811C72"/>
    <w:rsid w:val="00812B51"/>
    <w:rsid w:val="0081414F"/>
    <w:rsid w:val="00852269"/>
    <w:rsid w:val="008615CB"/>
    <w:rsid w:val="00875EB7"/>
    <w:rsid w:val="00883297"/>
    <w:rsid w:val="0088644B"/>
    <w:rsid w:val="008878AE"/>
    <w:rsid w:val="008A1AEE"/>
    <w:rsid w:val="008C0F81"/>
    <w:rsid w:val="008C617D"/>
    <w:rsid w:val="008C625F"/>
    <w:rsid w:val="008D1EEB"/>
    <w:rsid w:val="008D6AE0"/>
    <w:rsid w:val="008E254D"/>
    <w:rsid w:val="008E531B"/>
    <w:rsid w:val="00906C6F"/>
    <w:rsid w:val="00910E2E"/>
    <w:rsid w:val="00936CEA"/>
    <w:rsid w:val="009402BA"/>
    <w:rsid w:val="00952378"/>
    <w:rsid w:val="00977E62"/>
    <w:rsid w:val="0098083E"/>
    <w:rsid w:val="009A3D50"/>
    <w:rsid w:val="009D121D"/>
    <w:rsid w:val="009D56EA"/>
    <w:rsid w:val="009E417B"/>
    <w:rsid w:val="009F3237"/>
    <w:rsid w:val="00A01913"/>
    <w:rsid w:val="00A1053F"/>
    <w:rsid w:val="00A23190"/>
    <w:rsid w:val="00A26A85"/>
    <w:rsid w:val="00A31CD4"/>
    <w:rsid w:val="00A56B19"/>
    <w:rsid w:val="00A715F4"/>
    <w:rsid w:val="00A80983"/>
    <w:rsid w:val="00A86F42"/>
    <w:rsid w:val="00AA08F6"/>
    <w:rsid w:val="00AF1358"/>
    <w:rsid w:val="00B05A07"/>
    <w:rsid w:val="00B07F61"/>
    <w:rsid w:val="00B12D92"/>
    <w:rsid w:val="00B36DDB"/>
    <w:rsid w:val="00B51CB8"/>
    <w:rsid w:val="00B54774"/>
    <w:rsid w:val="00B622FE"/>
    <w:rsid w:val="00BA36AE"/>
    <w:rsid w:val="00BF17B9"/>
    <w:rsid w:val="00C02D8B"/>
    <w:rsid w:val="00C23C5F"/>
    <w:rsid w:val="00C46932"/>
    <w:rsid w:val="00C52026"/>
    <w:rsid w:val="00C57E38"/>
    <w:rsid w:val="00C659B2"/>
    <w:rsid w:val="00C7609E"/>
    <w:rsid w:val="00C80D14"/>
    <w:rsid w:val="00CD0067"/>
    <w:rsid w:val="00CD2DAD"/>
    <w:rsid w:val="00CD57A1"/>
    <w:rsid w:val="00D06D56"/>
    <w:rsid w:val="00D246D3"/>
    <w:rsid w:val="00D25C71"/>
    <w:rsid w:val="00D36F66"/>
    <w:rsid w:val="00D66907"/>
    <w:rsid w:val="00D810C2"/>
    <w:rsid w:val="00DA0550"/>
    <w:rsid w:val="00DC3F70"/>
    <w:rsid w:val="00DD4C8E"/>
    <w:rsid w:val="00DD5464"/>
    <w:rsid w:val="00DE7B06"/>
    <w:rsid w:val="00DF486F"/>
    <w:rsid w:val="00E238CC"/>
    <w:rsid w:val="00E32CE3"/>
    <w:rsid w:val="00E40652"/>
    <w:rsid w:val="00E43021"/>
    <w:rsid w:val="00EA0B5F"/>
    <w:rsid w:val="00EB2F6D"/>
    <w:rsid w:val="00EB6DCA"/>
    <w:rsid w:val="00F617CA"/>
    <w:rsid w:val="00F7018F"/>
    <w:rsid w:val="00F731CA"/>
    <w:rsid w:val="00F935BF"/>
    <w:rsid w:val="00FB427A"/>
    <w:rsid w:val="00FD067C"/>
    <w:rsid w:val="00FD3908"/>
    <w:rsid w:val="00FF3D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F0A52D-0DBD-4613-AC0B-176B7AEE2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3D50"/>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
    <w:name w:val="heading 1"/>
    <w:basedOn w:val="a"/>
    <w:next w:val="a"/>
    <w:link w:val="10"/>
    <w:uiPriority w:val="99"/>
    <w:qFormat/>
    <w:rsid w:val="00016113"/>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16113"/>
    <w:rPr>
      <w:rFonts w:ascii="Arial" w:eastAsiaTheme="minorEastAsia" w:hAnsi="Arial" w:cs="Arial"/>
      <w:b/>
      <w:bCs/>
      <w:color w:val="26282F"/>
      <w:sz w:val="24"/>
      <w:szCs w:val="24"/>
      <w:lang w:eastAsia="ru-RU"/>
    </w:rPr>
  </w:style>
  <w:style w:type="character" w:customStyle="1" w:styleId="a3">
    <w:name w:val="Цветовое выделение"/>
    <w:uiPriority w:val="99"/>
    <w:rsid w:val="00016113"/>
    <w:rPr>
      <w:b/>
      <w:bCs/>
      <w:color w:val="26282F"/>
    </w:rPr>
  </w:style>
  <w:style w:type="character" w:customStyle="1" w:styleId="a4">
    <w:name w:val="Гипертекстовая ссылка"/>
    <w:basedOn w:val="a3"/>
    <w:uiPriority w:val="99"/>
    <w:rsid w:val="00016113"/>
    <w:rPr>
      <w:b w:val="0"/>
      <w:bCs w:val="0"/>
      <w:color w:val="106BBE"/>
    </w:rPr>
  </w:style>
  <w:style w:type="paragraph" w:customStyle="1" w:styleId="a5">
    <w:name w:val="Нормальный (таблица)"/>
    <w:basedOn w:val="a"/>
    <w:next w:val="a"/>
    <w:uiPriority w:val="99"/>
    <w:rsid w:val="00016113"/>
    <w:pPr>
      <w:ind w:firstLine="0"/>
    </w:pPr>
  </w:style>
  <w:style w:type="paragraph" w:customStyle="1" w:styleId="a6">
    <w:name w:val="Таблицы (моноширинный)"/>
    <w:basedOn w:val="a"/>
    <w:next w:val="a"/>
    <w:uiPriority w:val="99"/>
    <w:rsid w:val="00016113"/>
    <w:pPr>
      <w:ind w:firstLine="0"/>
      <w:jc w:val="left"/>
    </w:pPr>
    <w:rPr>
      <w:rFonts w:ascii="Courier New" w:hAnsi="Courier New" w:cs="Courier New"/>
    </w:rPr>
  </w:style>
  <w:style w:type="paragraph" w:customStyle="1" w:styleId="a7">
    <w:name w:val="Прижатый влево"/>
    <w:basedOn w:val="a"/>
    <w:next w:val="a"/>
    <w:uiPriority w:val="99"/>
    <w:rsid w:val="00016113"/>
    <w:pPr>
      <w:ind w:firstLine="0"/>
      <w:jc w:val="left"/>
    </w:pPr>
  </w:style>
  <w:style w:type="character" w:customStyle="1" w:styleId="a8">
    <w:name w:val="Цветовое выделение для Текст"/>
    <w:uiPriority w:val="99"/>
    <w:rsid w:val="00016113"/>
  </w:style>
  <w:style w:type="paragraph" w:styleId="a9">
    <w:name w:val="Normal (Web)"/>
    <w:basedOn w:val="a"/>
    <w:uiPriority w:val="99"/>
    <w:unhideWhenUsed/>
    <w:rsid w:val="00016113"/>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styleId="aa">
    <w:name w:val="Hyperlink"/>
    <w:basedOn w:val="a0"/>
    <w:uiPriority w:val="99"/>
    <w:unhideWhenUsed/>
    <w:rsid w:val="00016113"/>
    <w:rPr>
      <w:color w:val="0000FF"/>
      <w:u w:val="single"/>
    </w:rPr>
  </w:style>
  <w:style w:type="paragraph" w:styleId="ab">
    <w:name w:val="header"/>
    <w:basedOn w:val="a"/>
    <w:link w:val="ac"/>
    <w:uiPriority w:val="99"/>
    <w:unhideWhenUsed/>
    <w:rsid w:val="00016113"/>
    <w:pPr>
      <w:tabs>
        <w:tab w:val="center" w:pos="4677"/>
        <w:tab w:val="right" w:pos="9355"/>
      </w:tabs>
    </w:pPr>
  </w:style>
  <w:style w:type="character" w:customStyle="1" w:styleId="ac">
    <w:name w:val="Верхний колонтитул Знак"/>
    <w:basedOn w:val="a0"/>
    <w:link w:val="ab"/>
    <w:uiPriority w:val="99"/>
    <w:rsid w:val="00016113"/>
    <w:rPr>
      <w:rFonts w:ascii="Arial" w:eastAsiaTheme="minorEastAsia" w:hAnsi="Arial" w:cs="Arial"/>
      <w:sz w:val="24"/>
      <w:szCs w:val="24"/>
      <w:lang w:eastAsia="ru-RU"/>
    </w:rPr>
  </w:style>
  <w:style w:type="paragraph" w:styleId="ad">
    <w:name w:val="footer"/>
    <w:basedOn w:val="a"/>
    <w:link w:val="ae"/>
    <w:uiPriority w:val="99"/>
    <w:semiHidden/>
    <w:unhideWhenUsed/>
    <w:rsid w:val="00016113"/>
    <w:pPr>
      <w:tabs>
        <w:tab w:val="center" w:pos="4677"/>
        <w:tab w:val="right" w:pos="9355"/>
      </w:tabs>
    </w:pPr>
  </w:style>
  <w:style w:type="character" w:customStyle="1" w:styleId="ae">
    <w:name w:val="Нижний колонтитул Знак"/>
    <w:basedOn w:val="a0"/>
    <w:link w:val="ad"/>
    <w:uiPriority w:val="99"/>
    <w:semiHidden/>
    <w:rsid w:val="00016113"/>
    <w:rPr>
      <w:rFonts w:ascii="Arial" w:eastAsiaTheme="minorEastAsia" w:hAnsi="Arial" w:cs="Arial"/>
      <w:sz w:val="24"/>
      <w:szCs w:val="24"/>
      <w:lang w:eastAsia="ru-RU"/>
    </w:rPr>
  </w:style>
  <w:style w:type="table" w:styleId="af">
    <w:name w:val="Table Grid"/>
    <w:basedOn w:val="a1"/>
    <w:rsid w:val="000161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
    <w:name w:val="Основной текст (4)_"/>
    <w:basedOn w:val="a0"/>
    <w:link w:val="41"/>
    <w:uiPriority w:val="99"/>
    <w:locked/>
    <w:rsid w:val="00016113"/>
    <w:rPr>
      <w:rFonts w:cs="Times New Roman"/>
      <w:sz w:val="26"/>
      <w:szCs w:val="26"/>
      <w:shd w:val="clear" w:color="auto" w:fill="FFFFFF"/>
    </w:rPr>
  </w:style>
  <w:style w:type="paragraph" w:customStyle="1" w:styleId="41">
    <w:name w:val="Основной текст (4)1"/>
    <w:basedOn w:val="a"/>
    <w:link w:val="4"/>
    <w:uiPriority w:val="99"/>
    <w:rsid w:val="00016113"/>
    <w:pPr>
      <w:widowControl/>
      <w:shd w:val="clear" w:color="auto" w:fill="FFFFFF"/>
      <w:autoSpaceDE/>
      <w:autoSpaceDN/>
      <w:adjustRightInd/>
      <w:spacing w:before="360" w:after="60" w:line="326" w:lineRule="exact"/>
      <w:ind w:hanging="600"/>
    </w:pPr>
    <w:rPr>
      <w:rFonts w:asciiTheme="minorHAnsi" w:eastAsiaTheme="minorHAnsi" w:hAnsiTheme="minorHAnsi" w:cs="Times New Roman"/>
      <w:sz w:val="26"/>
      <w:szCs w:val="26"/>
      <w:lang w:eastAsia="en-US"/>
    </w:rPr>
  </w:style>
  <w:style w:type="paragraph" w:styleId="af0">
    <w:name w:val="List Paragraph"/>
    <w:basedOn w:val="a"/>
    <w:uiPriority w:val="99"/>
    <w:qFormat/>
    <w:rsid w:val="00016113"/>
    <w:pPr>
      <w:ind w:left="720"/>
      <w:contextualSpacing/>
    </w:pPr>
  </w:style>
  <w:style w:type="paragraph" w:customStyle="1" w:styleId="ConsPlusNormal">
    <w:name w:val="ConsPlusNormal"/>
    <w:uiPriority w:val="99"/>
    <w:rsid w:val="000161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01611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1">
    <w:name w:val="FollowedHyperlink"/>
    <w:basedOn w:val="a0"/>
    <w:uiPriority w:val="99"/>
    <w:semiHidden/>
    <w:unhideWhenUsed/>
    <w:rsid w:val="00016113"/>
    <w:rPr>
      <w:color w:val="800080" w:themeColor="followedHyperlink"/>
      <w:u w:val="single"/>
    </w:rPr>
  </w:style>
  <w:style w:type="paragraph" w:styleId="af2">
    <w:name w:val="Balloon Text"/>
    <w:basedOn w:val="a"/>
    <w:link w:val="af3"/>
    <w:uiPriority w:val="99"/>
    <w:semiHidden/>
    <w:unhideWhenUsed/>
    <w:rsid w:val="00016113"/>
    <w:rPr>
      <w:rFonts w:ascii="Tahoma" w:hAnsi="Tahoma" w:cs="Tahoma"/>
      <w:sz w:val="16"/>
      <w:szCs w:val="16"/>
    </w:rPr>
  </w:style>
  <w:style w:type="character" w:customStyle="1" w:styleId="af3">
    <w:name w:val="Текст выноски Знак"/>
    <w:basedOn w:val="a0"/>
    <w:link w:val="af2"/>
    <w:uiPriority w:val="99"/>
    <w:semiHidden/>
    <w:rsid w:val="00016113"/>
    <w:rPr>
      <w:rFonts w:ascii="Tahoma" w:eastAsiaTheme="minorEastAsia" w:hAnsi="Tahoma" w:cs="Tahoma"/>
      <w:sz w:val="16"/>
      <w:szCs w:val="16"/>
      <w:lang w:eastAsia="ru-RU"/>
    </w:rPr>
  </w:style>
  <w:style w:type="paragraph" w:customStyle="1" w:styleId="11">
    <w:name w:val="Обычный1"/>
    <w:rsid w:val="00016113"/>
    <w:pPr>
      <w:spacing w:after="0" w:line="240" w:lineRule="auto"/>
    </w:pPr>
    <w:rPr>
      <w:rFonts w:ascii="Times New Roman" w:eastAsia="Times New Roman" w:hAnsi="Times New Roman" w:cs="Times New Roman"/>
      <w:sz w:val="20"/>
      <w:szCs w:val="20"/>
      <w:lang w:eastAsia="ru-RU"/>
    </w:rPr>
  </w:style>
  <w:style w:type="paragraph" w:customStyle="1" w:styleId="ConsPlusDocList">
    <w:name w:val="ConsPlusDocList"/>
    <w:uiPriority w:val="99"/>
    <w:rsid w:val="00016113"/>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styleId="af4">
    <w:name w:val="No Spacing"/>
    <w:link w:val="af5"/>
    <w:uiPriority w:val="1"/>
    <w:qFormat/>
    <w:rsid w:val="008D1EEB"/>
    <w:pPr>
      <w:spacing w:after="0" w:line="240" w:lineRule="auto"/>
    </w:pPr>
  </w:style>
  <w:style w:type="character" w:customStyle="1" w:styleId="af5">
    <w:name w:val="Без интервала Знак"/>
    <w:link w:val="af4"/>
    <w:uiPriority w:val="1"/>
    <w:locked/>
    <w:rsid w:val="008D1EEB"/>
  </w:style>
  <w:style w:type="table" w:customStyle="1" w:styleId="12">
    <w:name w:val="Сетка таблицы1"/>
    <w:basedOn w:val="a1"/>
    <w:next w:val="af"/>
    <w:uiPriority w:val="59"/>
    <w:rsid w:val="006B39DF"/>
    <w:pPr>
      <w:spacing w:after="0" w:line="240" w:lineRule="auto"/>
      <w:jc w:val="both"/>
    </w:pPr>
    <w:rPr>
      <w:rFonts w:ascii="Times New Roman" w:eastAsia="Times New Roman" w:hAnsi="Times New Roman" w:cs="Times New Roman"/>
      <w:sz w:val="28"/>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f"/>
    <w:uiPriority w:val="59"/>
    <w:rsid w:val="00CD2DAD"/>
    <w:pPr>
      <w:spacing w:after="0" w:line="240" w:lineRule="auto"/>
      <w:jc w:val="both"/>
    </w:pPr>
    <w:rPr>
      <w:rFonts w:ascii="Times New Roman" w:eastAsia="Times New Roman" w:hAnsi="Times New Roman" w:cs="Times New Roman"/>
      <w:sz w:val="28"/>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f"/>
    <w:uiPriority w:val="59"/>
    <w:rsid w:val="002B0D3A"/>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0">
    <w:name w:val="Сетка таблицы4"/>
    <w:basedOn w:val="a1"/>
    <w:next w:val="af"/>
    <w:uiPriority w:val="59"/>
    <w:rsid w:val="00A56B1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15076">
      <w:bodyDiv w:val="1"/>
      <w:marLeft w:val="0"/>
      <w:marRight w:val="0"/>
      <w:marTop w:val="0"/>
      <w:marBottom w:val="0"/>
      <w:divBdr>
        <w:top w:val="none" w:sz="0" w:space="0" w:color="auto"/>
        <w:left w:val="none" w:sz="0" w:space="0" w:color="auto"/>
        <w:bottom w:val="none" w:sz="0" w:space="0" w:color="auto"/>
        <w:right w:val="none" w:sz="0" w:space="0" w:color="auto"/>
      </w:divBdr>
    </w:div>
    <w:div w:id="421683927">
      <w:bodyDiv w:val="1"/>
      <w:marLeft w:val="0"/>
      <w:marRight w:val="0"/>
      <w:marTop w:val="0"/>
      <w:marBottom w:val="0"/>
      <w:divBdr>
        <w:top w:val="none" w:sz="0" w:space="0" w:color="auto"/>
        <w:left w:val="none" w:sz="0" w:space="0" w:color="auto"/>
        <w:bottom w:val="none" w:sz="0" w:space="0" w:color="auto"/>
        <w:right w:val="none" w:sz="0" w:space="0" w:color="auto"/>
      </w:divBdr>
    </w:div>
    <w:div w:id="1595745965">
      <w:bodyDiv w:val="1"/>
      <w:marLeft w:val="0"/>
      <w:marRight w:val="0"/>
      <w:marTop w:val="0"/>
      <w:marBottom w:val="0"/>
      <w:divBdr>
        <w:top w:val="none" w:sz="0" w:space="0" w:color="auto"/>
        <w:left w:val="none" w:sz="0" w:space="0" w:color="auto"/>
        <w:bottom w:val="none" w:sz="0" w:space="0" w:color="auto"/>
        <w:right w:val="none" w:sz="0" w:space="0" w:color="auto"/>
      </w:divBdr>
    </w:div>
    <w:div w:id="2037077645">
      <w:bodyDiv w:val="1"/>
      <w:marLeft w:val="0"/>
      <w:marRight w:val="0"/>
      <w:marTop w:val="0"/>
      <w:marBottom w:val="0"/>
      <w:divBdr>
        <w:top w:val="none" w:sz="0" w:space="0" w:color="auto"/>
        <w:left w:val="none" w:sz="0" w:space="0" w:color="auto"/>
        <w:bottom w:val="none" w:sz="0" w:space="0" w:color="auto"/>
        <w:right w:val="none" w:sz="0" w:space="0" w:color="auto"/>
      </w:divBdr>
      <w:divsChild>
        <w:div w:id="7683522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DA86D9-693C-4CB4-9D26-AE020FEEC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1846</TotalTime>
  <Pages>61</Pages>
  <Words>23960</Words>
  <Characters>136576</Characters>
  <Application>Microsoft Office Word</Application>
  <DocSecurity>0</DocSecurity>
  <Lines>1138</Lines>
  <Paragraphs>320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Bella</dc:creator>
  <cp:lastModifiedBy>Login</cp:lastModifiedBy>
  <cp:revision>67</cp:revision>
  <cp:lastPrinted>2026-01-21T12:46:00Z</cp:lastPrinted>
  <dcterms:created xsi:type="dcterms:W3CDTF">2019-03-25T12:53:00Z</dcterms:created>
  <dcterms:modified xsi:type="dcterms:W3CDTF">2026-10-14T09:04:00Z</dcterms:modified>
</cp:coreProperties>
</file>